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1D031228" w14:textId="79E5CF70" w:rsidR="0019487A" w:rsidRDefault="0019487A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09592" w14:textId="77777777" w:rsidR="008B5FC3" w:rsidRPr="000F3282" w:rsidRDefault="008B5FC3" w:rsidP="000F3282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0F3282">
        <w:rPr>
          <w:rFonts w:ascii="Times New Roman" w:hAnsi="Times New Roman" w:cs="Times New Roman"/>
          <w:b/>
          <w:bCs/>
          <w:color w:val="333333"/>
          <w:sz w:val="32"/>
          <w:szCs w:val="32"/>
        </w:rPr>
        <w:t>Ответственность за проход по железнодорожным путям в неустановленных местах</w:t>
      </w:r>
    </w:p>
    <w:p w14:paraId="5E4B25A5" w14:textId="6757A78E" w:rsidR="008B5FC3" w:rsidRDefault="008B5FC3" w:rsidP="000F3282">
      <w:pPr>
        <w:spacing w:line="240" w:lineRule="auto"/>
      </w:pPr>
      <w:r>
        <w:rPr>
          <w:rStyle w:val="feeds-pagenavigationicon"/>
        </w:rPr>
        <w:t> </w:t>
      </w:r>
    </w:p>
    <w:p w14:paraId="03F009BB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000000"/>
          <w:sz w:val="30"/>
          <w:szCs w:val="30"/>
          <w:shd w:val="clear" w:color="auto" w:fill="FFFFFF"/>
        </w:rPr>
        <w:t>Проход</w:t>
      </w:r>
      <w:r>
        <w:rPr>
          <w:b w:val="0"/>
          <w:bCs w:val="0"/>
          <w:color w:val="333333"/>
          <w:sz w:val="30"/>
          <w:szCs w:val="30"/>
          <w:shd w:val="clear" w:color="auto" w:fill="FFFFFF"/>
        </w:rPr>
        <w:t> </w:t>
      </w:r>
      <w:r>
        <w:rPr>
          <w:b w:val="0"/>
          <w:bCs w:val="0"/>
          <w:color w:val="000000"/>
          <w:sz w:val="30"/>
          <w:szCs w:val="30"/>
          <w:shd w:val="clear" w:color="auto" w:fill="FFFFFF"/>
        </w:rPr>
        <w:t>по железнодорожным путям в неустановленных местах</w:t>
      </w:r>
      <w:r>
        <w:rPr>
          <w:b w:val="0"/>
          <w:bCs w:val="0"/>
          <w:color w:val="333333"/>
          <w:sz w:val="30"/>
          <w:szCs w:val="30"/>
          <w:shd w:val="clear" w:color="auto" w:fill="FFFFFF"/>
        </w:rPr>
        <w:t> </w:t>
      </w:r>
      <w:r>
        <w:rPr>
          <w:b w:val="0"/>
          <w:bCs w:val="0"/>
          <w:color w:val="000000"/>
          <w:sz w:val="30"/>
          <w:szCs w:val="30"/>
          <w:shd w:val="clear" w:color="auto" w:fill="FFFFFF"/>
        </w:rPr>
        <w:t>предусматривает административную ответственность по ч. 5 ст. 11.1 КоАП РФ, с 11 августа 2023 года размер административного штрафа составляет 500 рублей.</w:t>
      </w:r>
    </w:p>
    <w:p w14:paraId="2AB1F5CB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14:paraId="082F42B1" w14:textId="59D7B622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000000"/>
          <w:sz w:val="30"/>
          <w:szCs w:val="30"/>
          <w:shd w:val="clear" w:color="auto" w:fill="FFFFFF"/>
        </w:rPr>
        <w:t>Приказом Министерства транспорта Российской Федерации </w:t>
      </w:r>
      <w:r>
        <w:rPr>
          <w:b w:val="0"/>
          <w:bCs w:val="0"/>
          <w:color w:val="000000"/>
          <w:sz w:val="30"/>
          <w:szCs w:val="30"/>
        </w:rPr>
        <w:t>от 27 января 2022 г. № 20</w:t>
      </w:r>
      <w:r>
        <w:rPr>
          <w:b w:val="0"/>
          <w:bCs w:val="0"/>
          <w:color w:val="000000"/>
          <w:sz w:val="30"/>
          <w:szCs w:val="30"/>
          <w:shd w:val="clear" w:color="auto" w:fill="FFFFFF"/>
        </w:rPr>
        <w:t> утверждены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Правила).</w:t>
      </w:r>
    </w:p>
    <w:p w14:paraId="181E40E4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proofErr w:type="gramStart"/>
      <w:r>
        <w:rPr>
          <w:b w:val="0"/>
          <w:bCs w:val="0"/>
          <w:color w:val="000000"/>
          <w:sz w:val="30"/>
          <w:szCs w:val="30"/>
          <w:shd w:val="clear" w:color="auto" w:fill="FFFFFF"/>
        </w:rPr>
        <w:t>Согласно указанным Правилам</w:t>
      </w:r>
      <w:proofErr w:type="gramEnd"/>
      <w:r>
        <w:rPr>
          <w:b w:val="0"/>
          <w:bCs w:val="0"/>
          <w:color w:val="000000"/>
          <w:sz w:val="30"/>
          <w:szCs w:val="30"/>
          <w:shd w:val="clear" w:color="auto" w:fill="FFFFFF"/>
        </w:rPr>
        <w:t> </w:t>
      </w:r>
      <w:r>
        <w:rPr>
          <w:b w:val="0"/>
          <w:bCs w:val="0"/>
          <w:color w:val="000000"/>
          <w:sz w:val="30"/>
          <w:szCs w:val="30"/>
        </w:rPr>
        <w:t>проезд и переход граждан через железнодорожные пути допускается только в установленных и оборудованных для этого местах: пешеходные переходы, тоннели, мосты, железнодорожные переезды, путепроводы, а также другие места, предусмотренные для перехода и обозначенные информационными знаками.</w:t>
      </w:r>
    </w:p>
    <w:p w14:paraId="5BAC3455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000000"/>
          <w:sz w:val="30"/>
          <w:szCs w:val="30"/>
        </w:rPr>
        <w:t>При переходе через железнодорожные пути гражданам необходимо следить за сигналами, подаваемыми техническими средствами и работниками железнодорожного транспорта.</w:t>
      </w:r>
    </w:p>
    <w:p w14:paraId="786081FC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000000"/>
          <w:sz w:val="30"/>
          <w:szCs w:val="30"/>
          <w:shd w:val="clear" w:color="auto" w:fill="FFFFFF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сопровождающим, </w:t>
      </w:r>
      <w:r>
        <w:rPr>
          <w:b w:val="0"/>
          <w:bCs w:val="0"/>
          <w:color w:val="000000"/>
          <w:sz w:val="30"/>
          <w:szCs w:val="30"/>
        </w:rPr>
        <w:t>а также по мостам и тоннелям, оборудованным специальными устройствами беспрепятственного передвижения маломобильных групп населения.</w:t>
      </w:r>
    </w:p>
    <w:p w14:paraId="296789F9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000000"/>
          <w:sz w:val="30"/>
          <w:szCs w:val="30"/>
        </w:rPr>
        <w:t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14:paraId="0424DED1" w14:textId="77777777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262626"/>
          <w:sz w:val="30"/>
          <w:szCs w:val="30"/>
          <w:shd w:val="clear" w:color="auto" w:fill="FFFFFF"/>
        </w:rPr>
        <w:t>Соблюдение указанных Правил – это, прежде всего, залог безопасности жизни и здоровья граждан.</w:t>
      </w:r>
    </w:p>
    <w:p w14:paraId="1584A4BC" w14:textId="3B8D52B2" w:rsidR="008B5FC3" w:rsidRDefault="008B5FC3" w:rsidP="000F32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262626"/>
          <w:sz w:val="30"/>
          <w:szCs w:val="30"/>
          <w:shd w:val="clear" w:color="auto" w:fill="FFFFFF"/>
        </w:rPr>
        <w:lastRenderedPageBreak/>
        <w:t xml:space="preserve">За </w:t>
      </w:r>
      <w:r w:rsidR="000F3282">
        <w:rPr>
          <w:b w:val="0"/>
          <w:bCs w:val="0"/>
          <w:color w:val="262626"/>
          <w:sz w:val="30"/>
          <w:szCs w:val="30"/>
          <w:shd w:val="clear" w:color="auto" w:fill="FFFFFF"/>
        </w:rPr>
        <w:t>9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месяцев 202</w:t>
      </w:r>
      <w:r w:rsidR="000F3282">
        <w:rPr>
          <w:b w:val="0"/>
          <w:bCs w:val="0"/>
          <w:color w:val="262626"/>
          <w:sz w:val="30"/>
          <w:szCs w:val="30"/>
          <w:shd w:val="clear" w:color="auto" w:fill="FFFFFF"/>
        </w:rPr>
        <w:t>4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года на Красноярской железн</w:t>
      </w:r>
      <w:r w:rsidR="00246839">
        <w:rPr>
          <w:b w:val="0"/>
          <w:bCs w:val="0"/>
          <w:color w:val="262626"/>
          <w:sz w:val="30"/>
          <w:szCs w:val="30"/>
          <w:shd w:val="clear" w:color="auto" w:fill="FFFFFF"/>
        </w:rPr>
        <w:t>ой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дорог</w:t>
      </w:r>
      <w:r w:rsidR="00246839">
        <w:rPr>
          <w:b w:val="0"/>
          <w:bCs w:val="0"/>
          <w:color w:val="262626"/>
          <w:sz w:val="30"/>
          <w:szCs w:val="30"/>
          <w:shd w:val="clear" w:color="auto" w:fill="FFFFFF"/>
        </w:rPr>
        <w:t>е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травмировано подвижным составом </w:t>
      </w:r>
      <w:r w:rsidR="000F3282">
        <w:rPr>
          <w:b w:val="0"/>
          <w:bCs w:val="0"/>
          <w:color w:val="262626"/>
          <w:sz w:val="30"/>
          <w:szCs w:val="30"/>
          <w:shd w:val="clear" w:color="auto" w:fill="FFFFFF"/>
        </w:rPr>
        <w:t>35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граждан, из них </w:t>
      </w:r>
      <w:r w:rsidR="00BA60D0">
        <w:rPr>
          <w:b w:val="0"/>
          <w:bCs w:val="0"/>
          <w:color w:val="262626"/>
          <w:sz w:val="30"/>
          <w:szCs w:val="30"/>
          <w:shd w:val="clear" w:color="auto" w:fill="FFFFFF"/>
        </w:rPr>
        <w:t>29</w:t>
      </w:r>
      <w:r>
        <w:rPr>
          <w:b w:val="0"/>
          <w:bCs w:val="0"/>
          <w:color w:val="262626"/>
          <w:sz w:val="30"/>
          <w:szCs w:val="30"/>
          <w:shd w:val="clear" w:color="auto" w:fill="FFFFFF"/>
        </w:rPr>
        <w:t xml:space="preserve"> со смертельных исходом.</w:t>
      </w:r>
    </w:p>
    <w:p w14:paraId="0053FDEB" w14:textId="3140C829" w:rsidR="00810C5B" w:rsidRDefault="00810C5B" w:rsidP="00810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EDF5" w14:textId="5628635A" w:rsidR="00993B34" w:rsidRDefault="0019487A" w:rsidP="00810C5B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0F3282"/>
    <w:rsid w:val="001066EB"/>
    <w:rsid w:val="0019487A"/>
    <w:rsid w:val="00246839"/>
    <w:rsid w:val="003167A2"/>
    <w:rsid w:val="00386AEE"/>
    <w:rsid w:val="003D176C"/>
    <w:rsid w:val="003F3C88"/>
    <w:rsid w:val="004C11C0"/>
    <w:rsid w:val="00501ADE"/>
    <w:rsid w:val="00703207"/>
    <w:rsid w:val="00736563"/>
    <w:rsid w:val="00810C5B"/>
    <w:rsid w:val="008B5FC3"/>
    <w:rsid w:val="00923493"/>
    <w:rsid w:val="00942155"/>
    <w:rsid w:val="00993B34"/>
    <w:rsid w:val="00A078A6"/>
    <w:rsid w:val="00A3646C"/>
    <w:rsid w:val="00B04262"/>
    <w:rsid w:val="00B6468B"/>
    <w:rsid w:val="00BA60D0"/>
    <w:rsid w:val="00CC505C"/>
    <w:rsid w:val="00CD102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badge">
    <w:name w:val="feeds-page__navigation_badge"/>
    <w:basedOn w:val="a0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53</cp:revision>
  <dcterms:created xsi:type="dcterms:W3CDTF">2024-10-21T02:43:00Z</dcterms:created>
  <dcterms:modified xsi:type="dcterms:W3CDTF">2024-10-21T02:58:00Z</dcterms:modified>
</cp:coreProperties>
</file>