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C7" w:rsidRDefault="00F435C7" w:rsidP="00F435C7">
      <w:pPr>
        <w:pStyle w:val="20"/>
        <w:shd w:val="clear" w:color="auto" w:fill="auto"/>
        <w:spacing w:after="0"/>
        <w:ind w:left="1260" w:right="122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-177165</wp:posOffset>
            </wp:positionV>
            <wp:extent cx="557530" cy="672465"/>
            <wp:effectExtent l="19050" t="0" r="0" b="0"/>
            <wp:wrapThrough wrapText="bothSides">
              <wp:wrapPolygon edited="0">
                <wp:start x="-738" y="0"/>
                <wp:lineTo x="-738" y="20805"/>
                <wp:lineTo x="21403" y="20805"/>
                <wp:lineTo x="21403" y="0"/>
                <wp:lineTo x="-73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5C7" w:rsidRDefault="00F435C7" w:rsidP="00F435C7">
      <w:pPr>
        <w:pStyle w:val="20"/>
        <w:shd w:val="clear" w:color="auto" w:fill="auto"/>
        <w:spacing w:after="0"/>
        <w:ind w:left="1260" w:right="1220"/>
      </w:pPr>
    </w:p>
    <w:p w:rsidR="00F435C7" w:rsidRDefault="00F435C7" w:rsidP="00F435C7">
      <w:pPr>
        <w:pStyle w:val="20"/>
        <w:shd w:val="clear" w:color="auto" w:fill="auto"/>
        <w:spacing w:after="0"/>
        <w:ind w:left="1260" w:right="1220"/>
      </w:pPr>
    </w:p>
    <w:p w:rsidR="00F435C7" w:rsidRPr="006524AD" w:rsidRDefault="00F435C7" w:rsidP="00F435C7">
      <w:pPr>
        <w:pStyle w:val="20"/>
        <w:shd w:val="clear" w:color="auto" w:fill="auto"/>
        <w:spacing w:after="0"/>
        <w:ind w:right="1220"/>
        <w:rPr>
          <w:b/>
        </w:rPr>
      </w:pPr>
      <w:r w:rsidRPr="006524AD">
        <w:rPr>
          <w:b/>
        </w:rPr>
        <w:t>КРАСНОЯРСКИЙ КРАЙ ЕМЕЛЬЯНОВСКИЙ РАЙОН АДМИНИСТРАЦИЯ ЗЕЛЕДЕЕВСКОГО СЕЛЬСОВЕТА</w:t>
      </w:r>
    </w:p>
    <w:p w:rsidR="00F435C7" w:rsidRDefault="00F435C7" w:rsidP="00F435C7">
      <w:pPr>
        <w:pStyle w:val="20"/>
        <w:shd w:val="clear" w:color="auto" w:fill="auto"/>
        <w:spacing w:after="0" w:line="280" w:lineRule="exact"/>
        <w:ind w:right="20"/>
      </w:pPr>
    </w:p>
    <w:p w:rsidR="00F435C7" w:rsidRDefault="00F435C7" w:rsidP="00F435C7">
      <w:pPr>
        <w:pStyle w:val="20"/>
        <w:shd w:val="clear" w:color="auto" w:fill="auto"/>
        <w:spacing w:after="0" w:line="280" w:lineRule="exact"/>
        <w:ind w:right="20"/>
      </w:pPr>
      <w:r>
        <w:t>ПОСТАНОВЛЕНИЕ</w:t>
      </w:r>
    </w:p>
    <w:p w:rsidR="00F435C7" w:rsidRPr="00231280" w:rsidRDefault="00F435C7" w:rsidP="00F435C7">
      <w:pPr>
        <w:pStyle w:val="20"/>
        <w:framePr w:wrap="none" w:vAnchor="page" w:hAnchor="page" w:x="1647" w:y="3940"/>
        <w:shd w:val="clear" w:color="auto" w:fill="auto"/>
        <w:spacing w:after="0" w:line="280" w:lineRule="exact"/>
      </w:pPr>
      <w:r>
        <w:t>2</w:t>
      </w:r>
      <w:r w:rsidR="00EA69A6">
        <w:t>9</w:t>
      </w:r>
      <w:r w:rsidRPr="00231280">
        <w:t>.0</w:t>
      </w:r>
      <w:r>
        <w:t>9</w:t>
      </w:r>
      <w:r w:rsidRPr="00231280">
        <w:t>.202</w:t>
      </w:r>
      <w:r>
        <w:t>3</w:t>
      </w:r>
    </w:p>
    <w:p w:rsidR="00F435C7" w:rsidRDefault="00F435C7" w:rsidP="00F435C7">
      <w:pPr>
        <w:pStyle w:val="20"/>
        <w:shd w:val="clear" w:color="auto" w:fill="auto"/>
        <w:spacing w:after="0" w:line="280" w:lineRule="exact"/>
      </w:pPr>
    </w:p>
    <w:p w:rsidR="00F435C7" w:rsidRPr="00231280" w:rsidRDefault="00F435C7" w:rsidP="00F435C7">
      <w:pPr>
        <w:pStyle w:val="20"/>
        <w:shd w:val="clear" w:color="auto" w:fill="auto"/>
        <w:spacing w:after="0" w:line="280" w:lineRule="exact"/>
      </w:pPr>
      <w:proofErr w:type="spellStart"/>
      <w:r w:rsidRPr="00231280">
        <w:t>п</w:t>
      </w:r>
      <w:proofErr w:type="gramStart"/>
      <w:r w:rsidRPr="00231280">
        <w:t>.З</w:t>
      </w:r>
      <w:proofErr w:type="gramEnd"/>
      <w:r w:rsidRPr="00231280">
        <w:t>еледеево</w:t>
      </w:r>
      <w:proofErr w:type="spellEnd"/>
    </w:p>
    <w:p w:rsidR="00F435C7" w:rsidRPr="00231280" w:rsidRDefault="00F435C7" w:rsidP="00F435C7">
      <w:pPr>
        <w:pStyle w:val="20"/>
        <w:framePr w:wrap="none" w:vAnchor="page" w:hAnchor="page" w:x="9399" w:y="3950"/>
        <w:shd w:val="clear" w:color="auto" w:fill="auto"/>
        <w:spacing w:after="0" w:line="280" w:lineRule="exact"/>
      </w:pPr>
      <w:r w:rsidRPr="00231280">
        <w:t xml:space="preserve">№ </w:t>
      </w:r>
      <w:r w:rsidR="00EA69A6">
        <w:t>71</w:t>
      </w:r>
      <w:r w:rsidRPr="00231280">
        <w:t>-п</w:t>
      </w:r>
    </w:p>
    <w:p w:rsidR="00F435C7" w:rsidRDefault="00F435C7" w:rsidP="00F435C7">
      <w:pPr>
        <w:pStyle w:val="30"/>
        <w:shd w:val="clear" w:color="auto" w:fill="auto"/>
        <w:ind w:right="4600"/>
      </w:pPr>
    </w:p>
    <w:p w:rsidR="00F20A74" w:rsidRDefault="000A0C44" w:rsidP="00603CD4">
      <w:pPr>
        <w:pStyle w:val="40"/>
        <w:shd w:val="clear" w:color="auto" w:fill="auto"/>
        <w:spacing w:before="0"/>
      </w:pPr>
      <w:r>
        <w:t>Об утверждении регламента реализации администраци</w:t>
      </w:r>
      <w:r w:rsidR="00F435C7">
        <w:t xml:space="preserve">ей </w:t>
      </w:r>
      <w:proofErr w:type="spellStart"/>
      <w:r w:rsidR="00F435C7">
        <w:t>Зеледеевского</w:t>
      </w:r>
      <w:proofErr w:type="spell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 Красноярского </w:t>
      </w:r>
      <w:proofErr w:type="gramStart"/>
      <w:r>
        <w:t xml:space="preserve">края полномочий администратора доходов </w:t>
      </w:r>
      <w:r w:rsidR="00F435C7">
        <w:t>местного</w:t>
      </w:r>
      <w:r>
        <w:t xml:space="preserve"> бюджета</w:t>
      </w:r>
      <w:proofErr w:type="gramEnd"/>
      <w:r>
        <w:t xml:space="preserve"> по взысканию дебиторской задолженности по платежам в бюджет, пеням, и штрафам по ним</w:t>
      </w:r>
    </w:p>
    <w:p w:rsidR="00F20A74" w:rsidRDefault="000A0C44" w:rsidP="00603CD4">
      <w:pPr>
        <w:pStyle w:val="40"/>
        <w:shd w:val="clear" w:color="auto" w:fill="auto"/>
        <w:spacing w:before="0" w:after="360"/>
        <w:ind w:firstLine="800"/>
      </w:pPr>
      <w:proofErr w:type="gramStart"/>
      <w: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</w:t>
      </w:r>
      <w:proofErr w:type="spellStart"/>
      <w:r w:rsidR="00F435C7">
        <w:t>Зеледеевского</w:t>
      </w:r>
      <w:proofErr w:type="spellEnd"/>
      <w:r w:rsidR="00F435C7">
        <w:t xml:space="preserve"> сельсовета</w:t>
      </w:r>
      <w:r>
        <w:t xml:space="preserve"> </w:t>
      </w:r>
      <w:r w:rsidRPr="00EA69A6">
        <w:t xml:space="preserve">от </w:t>
      </w:r>
      <w:r w:rsidR="00F435C7" w:rsidRPr="00EA69A6">
        <w:t>2</w:t>
      </w:r>
      <w:r w:rsidR="00EA69A6" w:rsidRPr="00EA69A6">
        <w:t>9</w:t>
      </w:r>
      <w:r w:rsidRPr="00EA69A6">
        <w:t>.0</w:t>
      </w:r>
      <w:r w:rsidR="00F435C7" w:rsidRPr="00EA69A6">
        <w:t>9</w:t>
      </w:r>
      <w:r w:rsidRPr="00EA69A6">
        <w:t>.2023 №</w:t>
      </w:r>
      <w:r>
        <w:t xml:space="preserve"> </w:t>
      </w:r>
      <w:r w:rsidR="00EA69A6">
        <w:t>70-п</w:t>
      </w:r>
      <w:r>
        <w:t xml:space="preserve"> «Об утверждении Порядка осуществления бюджетных полномочий главных администраторов доходов бюджетов бюджетной системы</w:t>
      </w:r>
      <w:proofErr w:type="gramEnd"/>
      <w:r>
        <w:t xml:space="preserve"> Российской Федерации, </w:t>
      </w:r>
      <w:proofErr w:type="gramStart"/>
      <w:r>
        <w:t>являющихся</w:t>
      </w:r>
      <w:proofErr w:type="gramEnd"/>
      <w:r>
        <w:t xml:space="preserve"> органами местного самоуправления </w:t>
      </w:r>
      <w:proofErr w:type="spellStart"/>
      <w:r w:rsidR="00F435C7">
        <w:t>Зеледеевского</w:t>
      </w:r>
      <w:proofErr w:type="spellEnd"/>
      <w:r w:rsidR="00F435C7">
        <w:t xml:space="preserve"> сельсовета</w:t>
      </w:r>
      <w:r>
        <w:t xml:space="preserve"> и (или) находящимися в их ведении казенными учреждениями»</w:t>
      </w:r>
      <w:r w:rsidR="00F435C7">
        <w:t>, администрация</w:t>
      </w:r>
    </w:p>
    <w:p w:rsidR="00F435C7" w:rsidRDefault="00F435C7" w:rsidP="00603CD4">
      <w:pPr>
        <w:pStyle w:val="40"/>
        <w:shd w:val="clear" w:color="auto" w:fill="auto"/>
        <w:spacing w:before="0" w:after="360"/>
        <w:ind w:firstLine="800"/>
      </w:pPr>
      <w:r>
        <w:t>ПОСТАНОВЛЛЯЕТ:</w:t>
      </w:r>
    </w:p>
    <w:p w:rsidR="00F20A74" w:rsidRDefault="000A0C44" w:rsidP="00603CD4">
      <w:pPr>
        <w:pStyle w:val="4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56"/>
        <w:ind w:firstLine="800"/>
      </w:pPr>
      <w:r>
        <w:t>Утвердить прилагаемый регламент реализации администраци</w:t>
      </w:r>
      <w:r w:rsidR="00F435C7">
        <w:t xml:space="preserve">ей </w:t>
      </w:r>
      <w:proofErr w:type="spellStart"/>
      <w:r w:rsidR="00F435C7">
        <w:t>Зеледеевского</w:t>
      </w:r>
      <w:proofErr w:type="spellEnd"/>
      <w:r w:rsidR="00F435C7">
        <w:t xml:space="preserve"> сельсовета</w:t>
      </w:r>
      <w:r>
        <w:t xml:space="preserve"> </w:t>
      </w:r>
      <w:proofErr w:type="spellStart"/>
      <w:r>
        <w:t>Емельяновского</w:t>
      </w:r>
      <w:proofErr w:type="spellEnd"/>
      <w:r>
        <w:t xml:space="preserve"> района Красноярского края» полномочий администратора доходов </w:t>
      </w:r>
      <w:r w:rsidR="00F435C7">
        <w:t>местного</w:t>
      </w:r>
      <w:r>
        <w:t xml:space="preserve"> бюджета по взысканию дебиторской задолженности по платежам в бюджет, пеням и штрафам по ним.</w:t>
      </w:r>
    </w:p>
    <w:p w:rsidR="00F20A74" w:rsidRDefault="000A0C44" w:rsidP="00603CD4">
      <w:pPr>
        <w:pStyle w:val="4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64" w:line="302" w:lineRule="exact"/>
        <w:ind w:firstLine="800"/>
      </w:pPr>
      <w:proofErr w:type="gramStart"/>
      <w:r>
        <w:t>Разместить</w:t>
      </w:r>
      <w:proofErr w:type="gramEnd"/>
      <w:r>
        <w:t xml:space="preserve"> настоящ</w:t>
      </w:r>
      <w:r w:rsidR="00F435C7">
        <w:t>ее</w:t>
      </w:r>
      <w:r>
        <w:t xml:space="preserve"> </w:t>
      </w:r>
      <w:r w:rsidR="00F435C7">
        <w:t>постановление</w:t>
      </w:r>
      <w:r>
        <w:t xml:space="preserve"> на официальном сайте администрации </w:t>
      </w:r>
      <w:proofErr w:type="spellStart"/>
      <w:r w:rsidR="00F435C7">
        <w:t>Зеледеевского</w:t>
      </w:r>
      <w:proofErr w:type="spellEnd"/>
      <w:r w:rsidR="00F435C7">
        <w:t xml:space="preserve"> сельсовета</w:t>
      </w:r>
      <w:r>
        <w:t xml:space="preserve"> в сети Интернет.</w:t>
      </w:r>
    </w:p>
    <w:p w:rsidR="00F20A74" w:rsidRDefault="000A0C44" w:rsidP="00603CD4">
      <w:pPr>
        <w:pStyle w:val="4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90"/>
        <w:ind w:firstLine="800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F435C7">
        <w:t>постановления оставляю за собой.</w:t>
      </w:r>
    </w:p>
    <w:p w:rsidR="00F20A74" w:rsidRDefault="000A0C44" w:rsidP="00F435C7">
      <w:pPr>
        <w:pStyle w:val="4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260" w:lineRule="exact"/>
        <w:ind w:firstLine="800"/>
      </w:pPr>
      <w:r>
        <w:t>Настоящ</w:t>
      </w:r>
      <w:r w:rsidR="00F435C7">
        <w:t>ее</w:t>
      </w:r>
      <w:r>
        <w:t xml:space="preserve"> </w:t>
      </w:r>
      <w:r w:rsidR="00F435C7">
        <w:t>постановление</w:t>
      </w:r>
      <w:r>
        <w:t xml:space="preserve"> вступает в силу со дня подписания.</w:t>
      </w:r>
    </w:p>
    <w:p w:rsidR="00F435C7" w:rsidRDefault="00F435C7" w:rsidP="00F435C7">
      <w:pPr>
        <w:pStyle w:val="40"/>
        <w:shd w:val="clear" w:color="auto" w:fill="auto"/>
        <w:tabs>
          <w:tab w:val="left" w:pos="1441"/>
        </w:tabs>
        <w:spacing w:before="0" w:after="0" w:line="260" w:lineRule="exact"/>
      </w:pPr>
    </w:p>
    <w:p w:rsidR="00F435C7" w:rsidRDefault="00F435C7" w:rsidP="00F435C7">
      <w:pPr>
        <w:pStyle w:val="40"/>
        <w:shd w:val="clear" w:color="auto" w:fill="auto"/>
        <w:tabs>
          <w:tab w:val="left" w:pos="1441"/>
        </w:tabs>
        <w:spacing w:before="0" w:after="0" w:line="260" w:lineRule="exact"/>
      </w:pPr>
    </w:p>
    <w:p w:rsidR="00F435C7" w:rsidRDefault="00F435C7" w:rsidP="00F435C7">
      <w:pPr>
        <w:pStyle w:val="40"/>
        <w:shd w:val="clear" w:color="auto" w:fill="auto"/>
        <w:tabs>
          <w:tab w:val="left" w:pos="1441"/>
        </w:tabs>
        <w:spacing w:before="0" w:after="0" w:line="260" w:lineRule="exact"/>
      </w:pPr>
    </w:p>
    <w:p w:rsidR="00F435C7" w:rsidRDefault="00F435C7" w:rsidP="00F435C7">
      <w:pPr>
        <w:pStyle w:val="40"/>
        <w:shd w:val="clear" w:color="auto" w:fill="auto"/>
        <w:tabs>
          <w:tab w:val="left" w:pos="1441"/>
        </w:tabs>
        <w:spacing w:before="0" w:after="0" w:line="260" w:lineRule="exact"/>
      </w:pPr>
    </w:p>
    <w:p w:rsidR="00F435C7" w:rsidRDefault="00F435C7" w:rsidP="00F435C7">
      <w:pPr>
        <w:pStyle w:val="40"/>
        <w:shd w:val="clear" w:color="auto" w:fill="auto"/>
        <w:tabs>
          <w:tab w:val="left" w:pos="1441"/>
        </w:tabs>
        <w:spacing w:before="0" w:after="0" w:line="260" w:lineRule="exact"/>
      </w:pPr>
      <w:r>
        <w:t xml:space="preserve">Глава сельсовета                                                                                   </w:t>
      </w:r>
      <w:proofErr w:type="spellStart"/>
      <w:r>
        <w:t>Р.Н.Ильиченко</w:t>
      </w:r>
      <w:proofErr w:type="spellEnd"/>
    </w:p>
    <w:p w:rsidR="00F435C7" w:rsidRDefault="00F435C7" w:rsidP="00F435C7">
      <w:pPr>
        <w:pStyle w:val="40"/>
        <w:shd w:val="clear" w:color="auto" w:fill="auto"/>
        <w:tabs>
          <w:tab w:val="left" w:pos="1441"/>
        </w:tabs>
        <w:spacing w:before="0" w:after="0" w:line="260" w:lineRule="exact"/>
      </w:pPr>
    </w:p>
    <w:p w:rsidR="00F435C7" w:rsidRPr="00F435C7" w:rsidRDefault="00F435C7" w:rsidP="00F435C7">
      <w:pPr>
        <w:pStyle w:val="40"/>
        <w:shd w:val="clear" w:color="auto" w:fill="auto"/>
        <w:tabs>
          <w:tab w:val="left" w:pos="1441"/>
        </w:tabs>
        <w:spacing w:before="0" w:after="0" w:line="260" w:lineRule="exact"/>
        <w:sectPr w:rsidR="00F435C7" w:rsidRPr="00F435C7" w:rsidSect="00603CD4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20A74" w:rsidRPr="00F435C7" w:rsidRDefault="000A0C44" w:rsidP="00F435C7">
      <w:pPr>
        <w:pStyle w:val="a4"/>
        <w:jc w:val="right"/>
        <w:rPr>
          <w:rFonts w:ascii="Times New Roman" w:hAnsi="Times New Roman" w:cs="Times New Roman"/>
        </w:rPr>
      </w:pPr>
      <w:r w:rsidRPr="00F435C7">
        <w:rPr>
          <w:rFonts w:ascii="Times New Roman" w:hAnsi="Times New Roman" w:cs="Times New Roman"/>
        </w:rPr>
        <w:lastRenderedPageBreak/>
        <w:t>УТВЕРЖЕН</w:t>
      </w:r>
    </w:p>
    <w:p w:rsidR="00F20A74" w:rsidRPr="00F435C7" w:rsidRDefault="00F435C7" w:rsidP="00F435C7">
      <w:pPr>
        <w:pStyle w:val="a4"/>
        <w:jc w:val="right"/>
        <w:rPr>
          <w:rFonts w:ascii="Times New Roman" w:hAnsi="Times New Roman" w:cs="Times New Roman"/>
        </w:rPr>
      </w:pPr>
      <w:r w:rsidRPr="00F435C7">
        <w:rPr>
          <w:rFonts w:ascii="Times New Roman" w:hAnsi="Times New Roman" w:cs="Times New Roman"/>
        </w:rPr>
        <w:t>Постановлением администрации</w:t>
      </w:r>
    </w:p>
    <w:p w:rsidR="00F435C7" w:rsidRPr="00F435C7" w:rsidRDefault="00F435C7" w:rsidP="00F435C7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F435C7">
        <w:rPr>
          <w:rFonts w:ascii="Times New Roman" w:hAnsi="Times New Roman" w:cs="Times New Roman"/>
        </w:rPr>
        <w:t>Зеледеевского</w:t>
      </w:r>
      <w:proofErr w:type="spellEnd"/>
      <w:r w:rsidRPr="00F435C7">
        <w:rPr>
          <w:rFonts w:ascii="Times New Roman" w:hAnsi="Times New Roman" w:cs="Times New Roman"/>
        </w:rPr>
        <w:t xml:space="preserve"> сельсовета</w:t>
      </w:r>
    </w:p>
    <w:p w:rsidR="00F20A74" w:rsidRDefault="00EA69A6" w:rsidP="00F435C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A0C44" w:rsidRPr="00F435C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29.09.2023 № 71-п</w:t>
      </w:r>
    </w:p>
    <w:p w:rsidR="00F435C7" w:rsidRPr="00F435C7" w:rsidRDefault="00F435C7" w:rsidP="00F435C7">
      <w:pPr>
        <w:pStyle w:val="a4"/>
        <w:jc w:val="right"/>
        <w:rPr>
          <w:rFonts w:ascii="Times New Roman" w:hAnsi="Times New Roman" w:cs="Times New Roman"/>
        </w:rPr>
      </w:pPr>
    </w:p>
    <w:p w:rsidR="00F20A74" w:rsidRDefault="000A0C44" w:rsidP="00603CD4">
      <w:pPr>
        <w:pStyle w:val="50"/>
        <w:shd w:val="clear" w:color="auto" w:fill="auto"/>
        <w:spacing w:before="0"/>
      </w:pPr>
      <w:r>
        <w:t>РЕГЛАМЕНТ</w:t>
      </w:r>
    </w:p>
    <w:p w:rsidR="00F20A74" w:rsidRDefault="000A0C44" w:rsidP="00603CD4">
      <w:pPr>
        <w:pStyle w:val="50"/>
        <w:shd w:val="clear" w:color="auto" w:fill="auto"/>
        <w:spacing w:before="0"/>
      </w:pPr>
      <w:r>
        <w:t xml:space="preserve">реализации </w:t>
      </w:r>
      <w:r w:rsidR="00F435C7">
        <w:t xml:space="preserve">администрацией </w:t>
      </w:r>
      <w:proofErr w:type="spellStart"/>
      <w:r w:rsidR="00F435C7">
        <w:t>Зеледеевского</w:t>
      </w:r>
      <w:proofErr w:type="spellEnd"/>
      <w:r w:rsidR="00F435C7">
        <w:t xml:space="preserve"> сельсовета</w:t>
      </w:r>
      <w:r>
        <w:t xml:space="preserve"> полномочий</w:t>
      </w:r>
      <w:r>
        <w:br/>
        <w:t xml:space="preserve">администратора доходов </w:t>
      </w:r>
      <w:r w:rsidR="00F435C7">
        <w:t xml:space="preserve">местного </w:t>
      </w:r>
      <w:r>
        <w:t>бюджета по взысканию дебиторской</w:t>
      </w:r>
    </w:p>
    <w:p w:rsidR="00F20A74" w:rsidRDefault="000A0C44" w:rsidP="00603CD4">
      <w:pPr>
        <w:pStyle w:val="50"/>
        <w:shd w:val="clear" w:color="auto" w:fill="auto"/>
        <w:spacing w:before="0" w:after="364"/>
      </w:pPr>
      <w:r>
        <w:t>задолженности по платежам в бюджет, пеням, и штрафам по ним</w:t>
      </w:r>
    </w:p>
    <w:p w:rsidR="00F20A74" w:rsidRDefault="000A0C44" w:rsidP="00603CD4">
      <w:pPr>
        <w:pStyle w:val="20"/>
        <w:numPr>
          <w:ilvl w:val="0"/>
          <w:numId w:val="2"/>
        </w:numPr>
        <w:shd w:val="clear" w:color="auto" w:fill="auto"/>
        <w:tabs>
          <w:tab w:val="left" w:pos="4001"/>
        </w:tabs>
        <w:spacing w:after="299" w:line="280" w:lineRule="exact"/>
        <w:ind w:left="3660"/>
        <w:jc w:val="both"/>
      </w:pPr>
      <w:r>
        <w:t>Общие положения</w:t>
      </w: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 xml:space="preserve">Настоящий регламент разработан в целях реализации комплекса мер, направленных на улучшение качества администрирования доходов </w:t>
      </w:r>
      <w:r w:rsidR="002A3E35">
        <w:t>местного</w:t>
      </w:r>
      <w:r>
        <w:t xml:space="preserve"> бюджета, сокращение просроченной дебиторской задолженности и </w:t>
      </w:r>
      <w:proofErr w:type="gramStart"/>
      <w:r>
        <w:t>принятия</w:t>
      </w:r>
      <w:proofErr w:type="gramEnd"/>
      <w:r>
        <w:t xml:space="preserve"> своевременных мер по ее взысканию, а также за поступлением неналоговых доходов, </w:t>
      </w:r>
      <w:proofErr w:type="spellStart"/>
      <w:r>
        <w:t>администрируемых</w:t>
      </w:r>
      <w:proofErr w:type="spellEnd"/>
      <w:r>
        <w:t xml:space="preserve"> </w:t>
      </w:r>
      <w:r w:rsidR="002A3E35">
        <w:t xml:space="preserve">администрацией </w:t>
      </w:r>
      <w:proofErr w:type="spellStart"/>
      <w:r w:rsidR="002A3E35">
        <w:t>Зеледеевского</w:t>
      </w:r>
      <w:proofErr w:type="spellEnd"/>
      <w:r w:rsidR="002A3E35">
        <w:t xml:space="preserve"> сельсовета</w:t>
      </w:r>
      <w:r>
        <w:t xml:space="preserve"> (далее </w:t>
      </w:r>
      <w:r w:rsidR="00E16146">
        <w:t>–</w:t>
      </w:r>
      <w:r>
        <w:t xml:space="preserve"> </w:t>
      </w:r>
      <w:r w:rsidR="002A3E35">
        <w:t>администрация</w:t>
      </w:r>
      <w:r w:rsidR="00E16146">
        <w:t xml:space="preserve"> сельсовета</w:t>
      </w:r>
      <w:r>
        <w:t>).</w:t>
      </w: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>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>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</w:t>
      </w:r>
    </w:p>
    <w:p w:rsidR="00F20A74" w:rsidRPr="007948D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300" w:line="360" w:lineRule="exact"/>
        <w:ind w:firstLine="620"/>
        <w:jc w:val="both"/>
      </w:pPr>
      <w:proofErr w:type="gramStart"/>
      <w:r w:rsidRPr="007948D4">
        <w:t xml:space="preserve">В </w:t>
      </w:r>
      <w:r w:rsidR="00E16146" w:rsidRPr="007948D4">
        <w:t>администрации сельсовета</w:t>
      </w:r>
      <w:r w:rsidRPr="007948D4">
        <w:t xml:space="preserve"> реализацию полномочий по работе с дебиторской задолженностью по доходам в случаях</w:t>
      </w:r>
      <w:proofErr w:type="gramEnd"/>
      <w:r w:rsidRPr="007948D4">
        <w:t xml:space="preserve">, предусмотренных регламентом, обеспечивает </w:t>
      </w:r>
      <w:r w:rsidR="007948D4" w:rsidRPr="007948D4">
        <w:t>отдел бухгалтерии.</w:t>
      </w:r>
    </w:p>
    <w:p w:rsidR="00F20A74" w:rsidRPr="00E16146" w:rsidRDefault="000A0C44" w:rsidP="00E161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6146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</w:t>
      </w:r>
    </w:p>
    <w:p w:rsidR="00F20A74" w:rsidRPr="00E16146" w:rsidRDefault="000A0C44" w:rsidP="00E161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6146">
        <w:rPr>
          <w:rFonts w:ascii="Times New Roman" w:hAnsi="Times New Roman" w:cs="Times New Roman"/>
          <w:sz w:val="28"/>
          <w:szCs w:val="28"/>
        </w:rPr>
        <w:t>по доходам</w:t>
      </w:r>
    </w:p>
    <w:p w:rsidR="00E16146" w:rsidRDefault="00E16146" w:rsidP="00603CD4">
      <w:pPr>
        <w:pStyle w:val="20"/>
        <w:shd w:val="clear" w:color="auto" w:fill="auto"/>
        <w:spacing w:after="0" w:line="280" w:lineRule="exact"/>
        <w:ind w:left="4440"/>
        <w:jc w:val="left"/>
      </w:pP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proofErr w:type="gramStart"/>
      <w:r>
        <w:t xml:space="preserve">Сотрудники </w:t>
      </w:r>
      <w:r w:rsidR="00E16146">
        <w:t xml:space="preserve"> администрации сельсовета</w:t>
      </w:r>
      <w:r w:rsidR="007948D4">
        <w:t>,</w:t>
      </w:r>
      <w:r w:rsidR="00E16146">
        <w:t xml:space="preserve"> </w:t>
      </w:r>
      <w:r>
        <w:t xml:space="preserve">ответственные за работу по взысканию дебиторской задолженности по платежам в </w:t>
      </w:r>
      <w:r w:rsidR="00E16146">
        <w:t>местный</w:t>
      </w:r>
      <w:r>
        <w:t xml:space="preserve"> бюджет, пеням и штрафам по ним, при реализации полномочий администратора доходов </w:t>
      </w:r>
      <w:r w:rsidR="00E16146">
        <w:t>местного</w:t>
      </w:r>
      <w:r>
        <w:t xml:space="preserve"> бюджета, осуществляют следующие мероприятия по</w:t>
      </w:r>
      <w:r w:rsidR="00E16146">
        <w:t xml:space="preserve"> </w:t>
      </w:r>
      <w: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proofErr w:type="gramEnd"/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62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</w:t>
      </w:r>
      <w:r w:rsidR="00E16146">
        <w:t>местный</w:t>
      </w:r>
      <w:r>
        <w:t xml:space="preserve"> бюджет, пеням и штрафам по ним по закрепленным за </w:t>
      </w:r>
      <w:r w:rsidR="00E16146">
        <w:t>администрацией сельсовета</w:t>
      </w:r>
      <w:r>
        <w:t xml:space="preserve">, как за администратором доходов </w:t>
      </w:r>
      <w:r w:rsidR="00E16146">
        <w:t>местного</w:t>
      </w:r>
      <w:r>
        <w:t xml:space="preserve"> бюджета, источникам доходов </w:t>
      </w:r>
      <w:r w:rsidR="00E16146">
        <w:t>местного</w:t>
      </w:r>
      <w:r>
        <w:t xml:space="preserve"> бюджета, в том числе:</w:t>
      </w:r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1336"/>
        </w:tabs>
        <w:spacing w:after="0" w:line="322" w:lineRule="exact"/>
        <w:ind w:firstLine="620"/>
        <w:jc w:val="both"/>
      </w:pPr>
      <w:r>
        <w:lastRenderedPageBreak/>
        <w:t xml:space="preserve">за фактическим зачислением платежей в </w:t>
      </w:r>
      <w:r w:rsidR="00E16146">
        <w:t>местный</w:t>
      </w:r>
      <w:r>
        <w:t xml:space="preserve">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322" w:lineRule="exact"/>
        <w:ind w:firstLine="620"/>
        <w:jc w:val="both"/>
      </w:pPr>
      <w:proofErr w:type="gramStart"/>
      <w:r>
        <w:t xml:space="preserve">за погашением начислений соответствующими платежами, являющимися источниками формирования доходов </w:t>
      </w:r>
      <w:r w:rsidR="00E16146">
        <w:t>местного</w:t>
      </w:r>
      <w: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</w:t>
      </w:r>
      <w:proofErr w:type="spellStart"/>
      <w:r>
        <w:t>далее-ГИС</w:t>
      </w:r>
      <w:proofErr w:type="spellEnd"/>
      <w:r>
        <w:t xml:space="preserve"> ГМП);</w:t>
      </w:r>
      <w:proofErr w:type="gramEnd"/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322" w:lineRule="exact"/>
        <w:ind w:firstLine="620"/>
        <w:jc w:val="both"/>
      </w:pPr>
      <w:proofErr w:type="gramStart"/>
      <w: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E16146">
        <w:t>местный</w:t>
      </w:r>
      <w: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E16146">
        <w:t>местный</w:t>
      </w:r>
      <w: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832"/>
        </w:tabs>
        <w:spacing w:after="0" w:line="322" w:lineRule="exact"/>
        <w:ind w:firstLine="620"/>
        <w:jc w:val="both"/>
      </w:pPr>
      <w:r>
        <w:t>за своевременным начислением неустойки (штрафов, пени);</w:t>
      </w:r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322" w:lineRule="exact"/>
        <w:ind w:firstLine="620"/>
        <w:jc w:val="both"/>
      </w:pPr>
      <w: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620"/>
        <w:jc w:val="both"/>
      </w:pPr>
      <w:r>
        <w:t xml:space="preserve">Проводят не реже одного раза в квартал инвентаризацию расчетов с должниками, включая сверку данных по доходам в </w:t>
      </w:r>
      <w:r w:rsidR="00E16146">
        <w:t>местный</w:t>
      </w:r>
      <w: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584"/>
        </w:tabs>
        <w:spacing w:after="0" w:line="322" w:lineRule="exact"/>
        <w:ind w:firstLine="620"/>
        <w:jc w:val="both"/>
      </w:pPr>
      <w: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322" w:lineRule="exact"/>
        <w:ind w:firstLine="620"/>
        <w:jc w:val="both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767"/>
        </w:tabs>
        <w:spacing w:after="0" w:line="322" w:lineRule="exact"/>
        <w:ind w:firstLine="620"/>
        <w:jc w:val="both"/>
      </w:pPr>
      <w:r>
        <w:t>наличия сведений о возбуждении в отношении должника дела о банкротстве;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620"/>
        <w:jc w:val="both"/>
      </w:pPr>
      <w:r>
        <w:t xml:space="preserve">Своевременно принимают решение о признании безнадежной к взысканию задолженности по платежам в </w:t>
      </w:r>
      <w:r w:rsidR="00E16146">
        <w:t>местный</w:t>
      </w:r>
      <w:r>
        <w:t xml:space="preserve"> бюджет </w:t>
      </w:r>
      <w:proofErr w:type="gramStart"/>
      <w:r>
        <w:t>и о ее</w:t>
      </w:r>
      <w:proofErr w:type="gramEnd"/>
      <w:r>
        <w:t xml:space="preserve"> списании;</w:t>
      </w:r>
    </w:p>
    <w:p w:rsidR="00F20A74" w:rsidRDefault="000A0C44" w:rsidP="00603CD4">
      <w:pPr>
        <w:pStyle w:val="20"/>
        <w:shd w:val="clear" w:color="auto" w:fill="auto"/>
        <w:spacing w:after="0" w:line="322" w:lineRule="exact"/>
        <w:ind w:firstLine="620"/>
        <w:jc w:val="both"/>
      </w:pPr>
      <w:r>
        <w:t>2.1.6. Проводят иные мероприятия в целях недопущения образования</w:t>
      </w:r>
    </w:p>
    <w:p w:rsidR="00F20A74" w:rsidRDefault="000A0C44" w:rsidP="00603CD4">
      <w:pPr>
        <w:pStyle w:val="20"/>
        <w:shd w:val="clear" w:color="auto" w:fill="auto"/>
        <w:spacing w:after="393" w:line="322" w:lineRule="exact"/>
        <w:jc w:val="both"/>
      </w:pPr>
      <w:r>
        <w:t>просроченной дебиторской задолженности по доходам, выявления факторов, влияю</w:t>
      </w:r>
      <w:r>
        <w:rPr>
          <w:rStyle w:val="22"/>
        </w:rPr>
        <w:t>щ</w:t>
      </w:r>
      <w:r>
        <w:t>их на образование просроченной дебиторской задолженности по доходам.</w:t>
      </w:r>
    </w:p>
    <w:p w:rsidR="00F20A74" w:rsidRDefault="000A0C44" w:rsidP="00603CD4">
      <w:pPr>
        <w:pStyle w:val="20"/>
        <w:numPr>
          <w:ilvl w:val="0"/>
          <w:numId w:val="2"/>
        </w:numPr>
        <w:shd w:val="clear" w:color="auto" w:fill="auto"/>
        <w:tabs>
          <w:tab w:val="left" w:pos="1138"/>
        </w:tabs>
        <w:spacing w:after="37" w:line="280" w:lineRule="exact"/>
        <w:ind w:left="820"/>
        <w:jc w:val="both"/>
      </w:pPr>
      <w:r>
        <w:t xml:space="preserve">Мероприятия по урегулированию дебиторской задолженности </w:t>
      </w:r>
      <w:proofErr w:type="gramStart"/>
      <w:r>
        <w:t>по</w:t>
      </w:r>
      <w:proofErr w:type="gramEnd"/>
    </w:p>
    <w:p w:rsidR="00F20A74" w:rsidRDefault="000A0C44" w:rsidP="00603CD4">
      <w:pPr>
        <w:pStyle w:val="20"/>
        <w:shd w:val="clear" w:color="auto" w:fill="auto"/>
        <w:spacing w:after="0" w:line="280" w:lineRule="exact"/>
        <w:ind w:left="3240"/>
        <w:jc w:val="left"/>
      </w:pPr>
      <w:r>
        <w:t>доходам в досудебном порядке</w:t>
      </w:r>
    </w:p>
    <w:p w:rsidR="00E16146" w:rsidRDefault="00E16146" w:rsidP="00603CD4">
      <w:pPr>
        <w:pStyle w:val="20"/>
        <w:shd w:val="clear" w:color="auto" w:fill="auto"/>
        <w:spacing w:after="0" w:line="280" w:lineRule="exact"/>
        <w:ind w:left="3240"/>
        <w:jc w:val="left"/>
      </w:pP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136"/>
        </w:tabs>
        <w:spacing w:after="0" w:line="322" w:lineRule="exact"/>
        <w:ind w:firstLine="620"/>
        <w:jc w:val="both"/>
      </w:pPr>
      <w:r>
        <w:t xml:space="preserve">Мероприятия по урегулированию дебиторской задолженности по </w:t>
      </w:r>
      <w:r>
        <w:lastRenderedPageBreak/>
        <w:t xml:space="preserve">доходам в досудебном порядке (со дня истечения срока уплаты соответствующего платежа в </w:t>
      </w:r>
      <w:r w:rsidR="00E16146">
        <w:t xml:space="preserve">местный </w:t>
      </w:r>
      <w:r>
        <w:t>бюджет (пеней, штрафов) до начала работы по их принудительному взысканию) включают в себя: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60"/>
        </w:tabs>
        <w:spacing w:after="0" w:line="322" w:lineRule="exact"/>
        <w:ind w:firstLine="620"/>
        <w:jc w:val="both"/>
      </w:pPr>
      <w:r>
        <w:t>Направление требование должнику о погашении задолженности;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56"/>
        </w:tabs>
        <w:spacing w:after="0" w:line="322" w:lineRule="exact"/>
        <w:ind w:firstLine="620"/>
        <w:jc w:val="both"/>
      </w:pPr>
      <w:r>
        <w:t>Направление претензии должнику о погашении задолженности в досудебном порядке;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56"/>
        </w:tabs>
        <w:spacing w:after="0" w:line="322" w:lineRule="exact"/>
        <w:ind w:firstLine="620"/>
        <w:jc w:val="both"/>
      </w:pPr>
      <w: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56"/>
        </w:tabs>
        <w:spacing w:after="0" w:line="322" w:lineRule="exact"/>
        <w:ind w:firstLine="620"/>
        <w:jc w:val="both"/>
      </w:pPr>
      <w: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</w:t>
      </w:r>
      <w:proofErr w:type="gramStart"/>
      <w:r>
        <w:t>и</w:t>
      </w:r>
      <w:proofErr w:type="gramEnd"/>
      <w: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56"/>
        </w:tabs>
        <w:spacing w:after="0" w:line="322" w:lineRule="exact"/>
        <w:ind w:firstLine="620"/>
        <w:jc w:val="both"/>
      </w:pPr>
      <w: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56"/>
        </w:tabs>
        <w:spacing w:after="0" w:line="322" w:lineRule="exact"/>
        <w:ind w:firstLine="620"/>
        <w:jc w:val="both"/>
      </w:pPr>
      <w:proofErr w:type="gramStart"/>
      <w:r>
        <w:t xml:space="preserve">Сотрудники </w:t>
      </w:r>
      <w:r w:rsidR="001715AC">
        <w:t>администрации сельсовета,</w:t>
      </w:r>
      <w:r>
        <w:t xml:space="preserve"> ответственные за работу по взысканию дебиторской задолженности по платежам в районный бюджет, пеням и штрафам по ним, при реализации полномочий администратора доходов </w:t>
      </w:r>
      <w:r w:rsidR="001715AC">
        <w:t>местного</w:t>
      </w:r>
      <w:r>
        <w:t xml:space="preserve"> бюджета, при выявлении в ходе контроля за поступлением доходов в </w:t>
      </w:r>
      <w:r w:rsidR="001715AC">
        <w:t>местный</w:t>
      </w:r>
      <w:r>
        <w:t xml:space="preserve">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</w:t>
      </w:r>
      <w:proofErr w:type="gramEnd"/>
      <w:r>
        <w:t xml:space="preserve"> с момента образования просроченной дебиторской задолженности:</w:t>
      </w:r>
    </w:p>
    <w:p w:rsidR="00F20A74" w:rsidRDefault="000A0C44" w:rsidP="00603CD4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322" w:lineRule="exact"/>
        <w:ind w:firstLine="620"/>
        <w:jc w:val="both"/>
      </w:pPr>
      <w:r>
        <w:t>производят расчет задолженности;</w:t>
      </w:r>
    </w:p>
    <w:p w:rsidR="00F20A74" w:rsidRDefault="000A0C44" w:rsidP="00603CD4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322" w:lineRule="exact"/>
        <w:ind w:firstLine="620"/>
        <w:jc w:val="both"/>
      </w:pPr>
      <w:r>
        <w:t>направляют должнику требование (претензию) о погашении задолженности в пятнадцатидневный срок с приложением расчета задолженности;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360"/>
        </w:tabs>
        <w:spacing w:after="0" w:line="322" w:lineRule="exact"/>
        <w:ind w:firstLine="620"/>
        <w:jc w:val="both"/>
      </w:pPr>
      <w:r>
        <w:t>Требование (претензия) об имеющейся просроченной дебиторской</w:t>
      </w:r>
      <w:r w:rsidR="001715AC">
        <w:t xml:space="preserve"> </w:t>
      </w:r>
      <w:r>
        <w:t>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20A74" w:rsidRDefault="000A0C44" w:rsidP="00603CD4">
      <w:pPr>
        <w:pStyle w:val="20"/>
        <w:numPr>
          <w:ilvl w:val="2"/>
          <w:numId w:val="2"/>
        </w:numPr>
        <w:shd w:val="clear" w:color="auto" w:fill="auto"/>
        <w:tabs>
          <w:tab w:val="left" w:pos="1287"/>
        </w:tabs>
        <w:spacing w:after="393" w:line="322" w:lineRule="exact"/>
        <w:ind w:firstLine="620"/>
        <w:jc w:val="both"/>
      </w:pPr>
      <w:r>
        <w:t>При добровольном исполнении обязатель</w:t>
      </w:r>
      <w:proofErr w:type="gramStart"/>
      <w:r>
        <w:t>ств в ср</w:t>
      </w:r>
      <w:proofErr w:type="gramEnd"/>
      <w:r>
        <w:t>ок, указанный в требовании (претензии), претензионная работа в отношении должника прекращается.</w:t>
      </w:r>
    </w:p>
    <w:p w:rsidR="001715AC" w:rsidRDefault="001715AC" w:rsidP="001715AC">
      <w:pPr>
        <w:pStyle w:val="20"/>
        <w:shd w:val="clear" w:color="auto" w:fill="auto"/>
        <w:tabs>
          <w:tab w:val="left" w:pos="1515"/>
        </w:tabs>
        <w:spacing w:after="30" w:line="280" w:lineRule="exact"/>
        <w:jc w:val="both"/>
      </w:pPr>
    </w:p>
    <w:p w:rsidR="00F20A74" w:rsidRDefault="000A0C44" w:rsidP="00603CD4">
      <w:pPr>
        <w:pStyle w:val="20"/>
        <w:numPr>
          <w:ilvl w:val="0"/>
          <w:numId w:val="2"/>
        </w:numPr>
        <w:shd w:val="clear" w:color="auto" w:fill="auto"/>
        <w:tabs>
          <w:tab w:val="left" w:pos="1515"/>
        </w:tabs>
        <w:spacing w:after="30" w:line="280" w:lineRule="exact"/>
        <w:ind w:left="1160"/>
        <w:jc w:val="both"/>
      </w:pPr>
      <w:r>
        <w:t xml:space="preserve">Мероприятия по принудительному взысканию </w:t>
      </w:r>
      <w:proofErr w:type="gramStart"/>
      <w:r>
        <w:t>дебиторской</w:t>
      </w:r>
      <w:proofErr w:type="gramEnd"/>
    </w:p>
    <w:p w:rsidR="00F20A74" w:rsidRDefault="000A0C44" w:rsidP="00603CD4">
      <w:pPr>
        <w:pStyle w:val="20"/>
        <w:shd w:val="clear" w:color="auto" w:fill="auto"/>
        <w:spacing w:after="0" w:line="280" w:lineRule="exact"/>
        <w:ind w:left="3480"/>
        <w:jc w:val="left"/>
      </w:pPr>
      <w:r>
        <w:lastRenderedPageBreak/>
        <w:t>задолженности по доходам</w:t>
      </w:r>
    </w:p>
    <w:p w:rsidR="001715AC" w:rsidRDefault="001715AC" w:rsidP="00603CD4">
      <w:pPr>
        <w:pStyle w:val="20"/>
        <w:shd w:val="clear" w:color="auto" w:fill="auto"/>
        <w:spacing w:after="0" w:line="280" w:lineRule="exact"/>
        <w:ind w:left="3480"/>
        <w:jc w:val="left"/>
      </w:pP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proofErr w:type="gramStart"/>
      <w: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 xml:space="preserve">Сотрудники </w:t>
      </w:r>
      <w:r w:rsidR="001715AC">
        <w:t>администрации сельсовета,</w:t>
      </w:r>
      <w:r>
        <w:t xml:space="preserve"> ответственные за работу по взысканию дебиторской задолженности по платежам в районный бюджет, пеням и штрафам по ним, при реализации полномочий администратора доходов районного бюджета, после установления факта нарушения сроков обязательств и отсутствии добровольного исполнения требования (претензии) должником в течени</w:t>
      </w:r>
      <w:proofErr w:type="gramStart"/>
      <w:r>
        <w:t>и</w:t>
      </w:r>
      <w:proofErr w:type="gramEnd"/>
      <w:r>
        <w:t xml:space="preserve"> 15 дней, направляет служебную записку на имя руководителя </w:t>
      </w:r>
      <w:r w:rsidR="001715AC">
        <w:t xml:space="preserve">администрации сельсовета </w:t>
      </w:r>
      <w:r>
        <w:t xml:space="preserve"> с обращением о необходимости подготовки искового заявления в суд.</w:t>
      </w:r>
    </w:p>
    <w:p w:rsidR="00F20A74" w:rsidRDefault="001715AC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>Руководитель администрации сельсовета</w:t>
      </w:r>
      <w:r w:rsidR="000A0C44">
        <w:t xml:space="preserve"> в течение 30 рабочих дней </w:t>
      </w:r>
      <w:proofErr w:type="gramStart"/>
      <w:r w:rsidR="000A0C44">
        <w:t>с даты получения</w:t>
      </w:r>
      <w:proofErr w:type="gramEnd"/>
      <w:r w:rsidR="000A0C44">
        <w:t xml:space="preserve"> им служебной записки готовит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>В случае если до вынесения решения суда требования об уплате исполнены должником добровольно, главный специалист (юрист) финансового управления в установленном порядке заявляет об отказе от иска.</w:t>
      </w: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 xml:space="preserve">В течение 10 рабочих дней со дня поступления исполнительного документа </w:t>
      </w:r>
      <w:r w:rsidR="001715AC">
        <w:t>администрация сельсовета</w:t>
      </w:r>
      <w: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>При принятии судом решения о полном (частичном) отказе в удовлетворении заявленных требований правовым управлением обеспечивается принятие исчерпывающих мер по обжалованию судебных актов.</w:t>
      </w:r>
    </w:p>
    <w:p w:rsidR="00F20A74" w:rsidRDefault="000A0C44" w:rsidP="00603CD4">
      <w:pPr>
        <w:pStyle w:val="20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322" w:lineRule="exact"/>
        <w:ind w:firstLine="620"/>
        <w:jc w:val="both"/>
      </w:pPr>
      <w:r>
        <w:t xml:space="preserve">Документы о ходе </w:t>
      </w:r>
      <w:proofErr w:type="spellStart"/>
      <w:r>
        <w:t>претензионно</w:t>
      </w:r>
      <w:proofErr w:type="spellEnd"/>
      <w:r>
        <w:t xml:space="preserve"> - исковой работы по взысканию задолженности, в том числе судебные акты на бумажном носителе хранятся в </w:t>
      </w:r>
      <w:r w:rsidR="001715AC">
        <w:t>администрации сельсовета</w:t>
      </w:r>
      <w:r>
        <w:t>.</w:t>
      </w:r>
    </w:p>
    <w:p w:rsidR="001715AC" w:rsidRDefault="001715AC" w:rsidP="001715AC">
      <w:pPr>
        <w:pStyle w:val="20"/>
        <w:shd w:val="clear" w:color="auto" w:fill="auto"/>
        <w:tabs>
          <w:tab w:val="left" w:pos="1096"/>
        </w:tabs>
        <w:spacing w:after="0" w:line="322" w:lineRule="exact"/>
        <w:ind w:left="620"/>
        <w:jc w:val="both"/>
      </w:pPr>
    </w:p>
    <w:p w:rsidR="00F20A74" w:rsidRDefault="001715AC" w:rsidP="001715AC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after="0" w:line="322" w:lineRule="exact"/>
        <w:ind w:firstLine="320"/>
      </w:pPr>
      <w:r>
        <w:t xml:space="preserve"> </w:t>
      </w:r>
      <w:r w:rsidR="000A0C44"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1715AC" w:rsidRDefault="001715AC" w:rsidP="001715AC">
      <w:pPr>
        <w:pStyle w:val="20"/>
        <w:shd w:val="clear" w:color="auto" w:fill="auto"/>
        <w:tabs>
          <w:tab w:val="left" w:pos="534"/>
        </w:tabs>
        <w:spacing w:after="0" w:line="322" w:lineRule="exact"/>
        <w:ind w:left="320"/>
        <w:jc w:val="left"/>
      </w:pPr>
    </w:p>
    <w:p w:rsidR="00F20A74" w:rsidRDefault="001715AC" w:rsidP="00603CD4">
      <w:pPr>
        <w:pStyle w:val="20"/>
        <w:shd w:val="clear" w:color="auto" w:fill="auto"/>
        <w:spacing w:after="0" w:line="322" w:lineRule="exact"/>
        <w:ind w:firstLine="620"/>
        <w:jc w:val="both"/>
      </w:pPr>
      <w:r>
        <w:t>4</w:t>
      </w:r>
      <w:r w:rsidR="000A0C44">
        <w:t xml:space="preserve">.1.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сотрудники </w:t>
      </w:r>
      <w:r>
        <w:t>администрации сельсовета</w:t>
      </w:r>
      <w:r w:rsidR="000A0C44">
        <w:t xml:space="preserve"> осуществляют, при необходимости, взаимодействие со службой судебных </w:t>
      </w:r>
      <w:r w:rsidR="000A0C44">
        <w:lastRenderedPageBreak/>
        <w:t>приставов, включающее в себя:</w:t>
      </w:r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after="0" w:line="322" w:lineRule="exact"/>
        <w:ind w:firstLine="620"/>
        <w:jc w:val="both"/>
      </w:pPr>
      <w:r>
        <w:t>запрос информации о мероприятиях, проводимых приставом- 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F20A74" w:rsidRDefault="000A0C44" w:rsidP="00603CD4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after="0" w:line="322" w:lineRule="exact"/>
        <w:ind w:firstLine="620"/>
        <w:jc w:val="both"/>
      </w:pPr>
      <w: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F20A74" w:rsidRDefault="00F20A74">
      <w:pPr>
        <w:rPr>
          <w:sz w:val="2"/>
          <w:szCs w:val="2"/>
        </w:rPr>
      </w:pPr>
    </w:p>
    <w:sectPr w:rsidR="00F20A74" w:rsidSect="00603CD4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FE" w:rsidRDefault="00A775FE" w:rsidP="00F20A74">
      <w:r>
        <w:separator/>
      </w:r>
    </w:p>
  </w:endnote>
  <w:endnote w:type="continuationSeparator" w:id="1">
    <w:p w:rsidR="00A775FE" w:rsidRDefault="00A775FE" w:rsidP="00F2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FE" w:rsidRDefault="00A775FE"/>
  </w:footnote>
  <w:footnote w:type="continuationSeparator" w:id="1">
    <w:p w:rsidR="00A775FE" w:rsidRDefault="00A775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1F5"/>
    <w:multiLevelType w:val="multilevel"/>
    <w:tmpl w:val="BE86A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31415"/>
    <w:multiLevelType w:val="multilevel"/>
    <w:tmpl w:val="2EDE8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36210"/>
    <w:multiLevelType w:val="multilevel"/>
    <w:tmpl w:val="B3FE9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B766A"/>
    <w:multiLevelType w:val="multilevel"/>
    <w:tmpl w:val="1780E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20A74"/>
    <w:rsid w:val="000A0C44"/>
    <w:rsid w:val="001715AC"/>
    <w:rsid w:val="002A3E35"/>
    <w:rsid w:val="00511FD0"/>
    <w:rsid w:val="00603CD4"/>
    <w:rsid w:val="007948D4"/>
    <w:rsid w:val="00A775FE"/>
    <w:rsid w:val="00D54112"/>
    <w:rsid w:val="00E16146"/>
    <w:rsid w:val="00EA69A6"/>
    <w:rsid w:val="00F20A74"/>
    <w:rsid w:val="00F4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A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A7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20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F20A7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20A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sid w:val="00F20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20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F20A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F20A7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0A7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20A74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30">
    <w:name w:val="Основной текст (3)"/>
    <w:basedOn w:val="a"/>
    <w:link w:val="3"/>
    <w:rsid w:val="00F20A74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F20A74"/>
    <w:pPr>
      <w:shd w:val="clear" w:color="auto" w:fill="FFFFFF"/>
      <w:spacing w:before="900" w:after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20A74"/>
    <w:pPr>
      <w:shd w:val="clear" w:color="auto" w:fill="FFFFFF"/>
      <w:spacing w:before="84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F435C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Катков</dc:creator>
  <cp:keywords/>
  <cp:lastModifiedBy>ADMIN</cp:lastModifiedBy>
  <cp:revision>10</cp:revision>
  <dcterms:created xsi:type="dcterms:W3CDTF">2023-09-27T04:36:00Z</dcterms:created>
  <dcterms:modified xsi:type="dcterms:W3CDTF">2023-10-03T04:30:00Z</dcterms:modified>
</cp:coreProperties>
</file>