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635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07390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6351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6351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63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7A54">
        <w:rPr>
          <w:rFonts w:ascii="Times New Roman" w:hAnsi="Times New Roman" w:cs="Times New Roman"/>
          <w:sz w:val="28"/>
          <w:szCs w:val="28"/>
        </w:rPr>
        <w:t>2</w:t>
      </w:r>
      <w:r w:rsidR="004C7A54">
        <w:rPr>
          <w:rFonts w:ascii="Times New Roman" w:hAnsi="Times New Roman" w:cs="Times New Roman"/>
          <w:sz w:val="28"/>
          <w:szCs w:val="28"/>
        </w:rPr>
        <w:t>8</w:t>
      </w:r>
      <w:r w:rsidRPr="004C7A54">
        <w:rPr>
          <w:rFonts w:ascii="Times New Roman" w:hAnsi="Times New Roman" w:cs="Times New Roman"/>
          <w:sz w:val="28"/>
          <w:szCs w:val="28"/>
        </w:rPr>
        <w:t>.</w:t>
      </w:r>
      <w:r w:rsidR="004C7A54">
        <w:rPr>
          <w:rFonts w:ascii="Times New Roman" w:hAnsi="Times New Roman" w:cs="Times New Roman"/>
          <w:sz w:val="28"/>
          <w:szCs w:val="28"/>
        </w:rPr>
        <w:t>09</w:t>
      </w:r>
      <w:r w:rsidRPr="004C7A54">
        <w:rPr>
          <w:rFonts w:ascii="Times New Roman" w:hAnsi="Times New Roman" w:cs="Times New Roman"/>
          <w:sz w:val="28"/>
          <w:szCs w:val="28"/>
        </w:rPr>
        <w:t>.202</w:t>
      </w:r>
      <w:r w:rsidR="004C7A54">
        <w:rPr>
          <w:rFonts w:ascii="Times New Roman" w:hAnsi="Times New Roman" w:cs="Times New Roman"/>
          <w:sz w:val="28"/>
          <w:szCs w:val="28"/>
        </w:rPr>
        <w:t>3</w:t>
      </w:r>
      <w:r w:rsidRPr="004C7A54">
        <w:rPr>
          <w:rFonts w:ascii="Times New Roman" w:hAnsi="Times New Roman" w:cs="Times New Roman"/>
          <w:sz w:val="28"/>
          <w:szCs w:val="28"/>
        </w:rPr>
        <w:t xml:space="preserve">                                     п. </w:t>
      </w:r>
      <w:proofErr w:type="spellStart"/>
      <w:r w:rsidRPr="004C7A54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Pr="004C7A54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282F7B">
        <w:rPr>
          <w:rFonts w:ascii="Times New Roman" w:hAnsi="Times New Roman" w:cs="Times New Roman"/>
          <w:sz w:val="28"/>
          <w:szCs w:val="28"/>
        </w:rPr>
        <w:t>69</w:t>
      </w:r>
      <w:r w:rsidRPr="004C7A54">
        <w:rPr>
          <w:rFonts w:ascii="Times New Roman" w:hAnsi="Times New Roman" w:cs="Times New Roman"/>
          <w:sz w:val="28"/>
          <w:szCs w:val="28"/>
        </w:rPr>
        <w:t>-п</w:t>
      </w:r>
    </w:p>
    <w:p w:rsidR="00267B49" w:rsidRPr="00B36351" w:rsidRDefault="00267B49" w:rsidP="00267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0B26" w:rsidRDefault="00267B49" w:rsidP="0026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7B49" w:rsidRPr="00267B49" w:rsidRDefault="00267B49" w:rsidP="0026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9607C" w:rsidP="00267B4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67B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7B4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267B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67B49" w:rsidRPr="00267B49">
        <w:rPr>
          <w:rFonts w:ascii="Times New Roman" w:hAnsi="Times New Roman" w:cs="Times New Roman"/>
          <w:sz w:val="28"/>
          <w:szCs w:val="28"/>
        </w:rPr>
        <w:t>»</w:t>
      </w:r>
      <w:r w:rsidR="00267B49">
        <w:rPr>
          <w:rFonts w:ascii="Times New Roman" w:hAnsi="Times New Roman" w:cs="Times New Roman"/>
          <w:sz w:val="28"/>
          <w:szCs w:val="28"/>
        </w:rPr>
        <w:t xml:space="preserve">, </w:t>
      </w:r>
      <w:r w:rsidRPr="00267B4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267B49">
        <w:rPr>
          <w:rFonts w:ascii="Times New Roman" w:hAnsi="Times New Roman" w:cs="Times New Roman"/>
          <w:sz w:val="28"/>
          <w:szCs w:val="28"/>
        </w:rPr>
        <w:t>80.1</w:t>
      </w:r>
      <w:r w:rsidRPr="00267B49">
        <w:rPr>
          <w:rFonts w:ascii="Times New Roman" w:hAnsi="Times New Roman" w:cs="Times New Roman"/>
          <w:sz w:val="28"/>
          <w:szCs w:val="28"/>
        </w:rPr>
        <w:t>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</w:t>
      </w:r>
      <w:proofErr w:type="gramEnd"/>
      <w:r w:rsidRPr="00267B49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организации работ по ликвидации накопленного вреда окружающей среде», руководствуясь</w:t>
      </w:r>
      <w:r w:rsidR="00267B49">
        <w:rPr>
          <w:rFonts w:ascii="Times New Roman" w:hAnsi="Times New Roman" w:cs="Times New Roman"/>
          <w:sz w:val="28"/>
          <w:szCs w:val="28"/>
        </w:rPr>
        <w:t xml:space="preserve"> </w:t>
      </w:r>
      <w:r w:rsidRPr="00267B49">
        <w:rPr>
          <w:rFonts w:ascii="Times New Roman" w:hAnsi="Times New Roman" w:cs="Times New Roman"/>
          <w:sz w:val="28"/>
          <w:szCs w:val="28"/>
        </w:rPr>
        <w:t>статьей</w:t>
      </w:r>
      <w:r w:rsidR="00267B49">
        <w:rPr>
          <w:rFonts w:ascii="Times New Roman" w:hAnsi="Times New Roman" w:cs="Times New Roman"/>
          <w:sz w:val="28"/>
          <w:szCs w:val="28"/>
        </w:rPr>
        <w:t xml:space="preserve"> 7 </w:t>
      </w:r>
      <w:r w:rsidRPr="00267B49">
        <w:rPr>
          <w:rFonts w:ascii="Times New Roman" w:hAnsi="Times New Roman" w:cs="Times New Roman"/>
          <w:sz w:val="28"/>
          <w:szCs w:val="28"/>
        </w:rPr>
        <w:t>Ус</w:t>
      </w:r>
      <w:r w:rsidR="00267B49">
        <w:rPr>
          <w:rFonts w:ascii="Times New Roman" w:hAnsi="Times New Roman" w:cs="Times New Roman"/>
          <w:sz w:val="28"/>
          <w:szCs w:val="28"/>
        </w:rPr>
        <w:t>тава муниципального образования,</w:t>
      </w:r>
      <w:r w:rsidRPr="00267B4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67B49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267B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0B26" w:rsidRPr="00267B49" w:rsidRDefault="0019607C" w:rsidP="0026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ПОСТАНОВЛЯ</w:t>
      </w:r>
      <w:r w:rsidR="00267B49">
        <w:rPr>
          <w:rFonts w:ascii="Times New Roman" w:hAnsi="Times New Roman" w:cs="Times New Roman"/>
          <w:sz w:val="28"/>
          <w:szCs w:val="28"/>
        </w:rPr>
        <w:t>ЕТ</w:t>
      </w:r>
      <w:r w:rsidRPr="00267B49">
        <w:rPr>
          <w:rFonts w:ascii="Times New Roman" w:hAnsi="Times New Roman" w:cs="Times New Roman"/>
          <w:sz w:val="28"/>
          <w:szCs w:val="28"/>
        </w:rPr>
        <w:t>:</w:t>
      </w:r>
    </w:p>
    <w:p w:rsidR="00267B49" w:rsidRDefault="0019607C" w:rsidP="006563CD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267B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7B4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267B4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67B49" w:rsidRPr="006563CD" w:rsidRDefault="00E93279" w:rsidP="00267B49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line="322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07C" w:rsidRPr="00267B49">
        <w:rPr>
          <w:sz w:val="28"/>
          <w:szCs w:val="28"/>
        </w:rPr>
        <w:t>Опубликовать настоящее Постановление с приложением в</w:t>
      </w:r>
      <w:r w:rsidR="00267B49">
        <w:rPr>
          <w:sz w:val="28"/>
          <w:szCs w:val="28"/>
        </w:rPr>
        <w:t xml:space="preserve"> газете «</w:t>
      </w:r>
      <w:proofErr w:type="spellStart"/>
      <w:r w:rsidR="00267B49">
        <w:rPr>
          <w:sz w:val="28"/>
          <w:szCs w:val="28"/>
        </w:rPr>
        <w:t>Емельяновские</w:t>
      </w:r>
      <w:proofErr w:type="spellEnd"/>
      <w:r w:rsidR="00267B49">
        <w:rPr>
          <w:sz w:val="28"/>
          <w:szCs w:val="28"/>
        </w:rPr>
        <w:t xml:space="preserve"> веси»  и разместить на официальном сайте администрации </w:t>
      </w:r>
      <w:proofErr w:type="spellStart"/>
      <w:r w:rsidR="00267B49">
        <w:rPr>
          <w:sz w:val="28"/>
          <w:szCs w:val="28"/>
        </w:rPr>
        <w:t>Зеледеевского</w:t>
      </w:r>
      <w:proofErr w:type="spellEnd"/>
      <w:r w:rsidR="00267B49">
        <w:rPr>
          <w:sz w:val="28"/>
          <w:szCs w:val="28"/>
        </w:rPr>
        <w:t xml:space="preserve"> сельсовета </w:t>
      </w:r>
      <w:r w:rsidR="00267B49" w:rsidRPr="006563CD">
        <w:rPr>
          <w:sz w:val="28"/>
          <w:szCs w:val="28"/>
        </w:rPr>
        <w:t>в информационно-телекоммуникационной сети «Интернет».</w:t>
      </w:r>
    </w:p>
    <w:p w:rsidR="00220B26" w:rsidRPr="00267B49" w:rsidRDefault="006563CD" w:rsidP="006563CD">
      <w:pPr>
        <w:pStyle w:val="a4"/>
        <w:numPr>
          <w:ilvl w:val="0"/>
          <w:numId w:val="5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220B26" w:rsidRDefault="0019607C" w:rsidP="006563CD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B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563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563CD" w:rsidRDefault="006563CD" w:rsidP="006563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63CD" w:rsidRPr="00267B49" w:rsidRDefault="006563CD" w:rsidP="006563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9607C" w:rsidP="0065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63C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</w:t>
      </w:r>
      <w:proofErr w:type="spellStart"/>
      <w:r w:rsidR="006563CD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220B26" w:rsidRPr="00267B49" w:rsidRDefault="00220B26" w:rsidP="00267B49">
      <w:pPr>
        <w:pStyle w:val="a4"/>
        <w:rPr>
          <w:rFonts w:ascii="Times New Roman" w:hAnsi="Times New Roman" w:cs="Times New Roman"/>
          <w:sz w:val="28"/>
          <w:szCs w:val="28"/>
        </w:rPr>
        <w:sectPr w:rsidR="00220B26" w:rsidRPr="00267B49" w:rsidSect="00267B4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E93279" w:rsidRDefault="0019607C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93279" w:rsidRDefault="0019607C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3279" w:rsidRDefault="0019607C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279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E932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6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26" w:rsidRDefault="00E93279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607C" w:rsidRPr="00267B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07C" w:rsidRPr="00267B49">
        <w:rPr>
          <w:rFonts w:ascii="Times New Roman" w:hAnsi="Times New Roman" w:cs="Times New Roman"/>
          <w:sz w:val="28"/>
          <w:szCs w:val="28"/>
        </w:rPr>
        <w:t>«</w:t>
      </w:r>
      <w:r w:rsidR="00947B42">
        <w:rPr>
          <w:rFonts w:ascii="Times New Roman" w:hAnsi="Times New Roman" w:cs="Times New Roman"/>
          <w:sz w:val="28"/>
          <w:szCs w:val="28"/>
        </w:rPr>
        <w:t>28</w:t>
      </w:r>
      <w:r w:rsidR="0019607C" w:rsidRPr="00267B49">
        <w:rPr>
          <w:rFonts w:ascii="Times New Roman" w:hAnsi="Times New Roman" w:cs="Times New Roman"/>
          <w:sz w:val="28"/>
          <w:szCs w:val="28"/>
        </w:rPr>
        <w:t>»</w:t>
      </w:r>
      <w:r w:rsidR="00947B42">
        <w:rPr>
          <w:rFonts w:ascii="Times New Roman" w:hAnsi="Times New Roman" w:cs="Times New Roman"/>
          <w:sz w:val="28"/>
          <w:szCs w:val="28"/>
        </w:rPr>
        <w:t xml:space="preserve"> 09.  </w:t>
      </w:r>
      <w:r w:rsidR="0019607C" w:rsidRPr="00267B49">
        <w:rPr>
          <w:rFonts w:ascii="Times New Roman" w:hAnsi="Times New Roman" w:cs="Times New Roman"/>
          <w:sz w:val="28"/>
          <w:szCs w:val="28"/>
        </w:rPr>
        <w:t>2023 №</w:t>
      </w:r>
      <w:r w:rsidR="00947B42">
        <w:rPr>
          <w:rFonts w:ascii="Times New Roman" w:hAnsi="Times New Roman" w:cs="Times New Roman"/>
          <w:sz w:val="28"/>
          <w:szCs w:val="28"/>
        </w:rPr>
        <w:t xml:space="preserve"> 69-п</w:t>
      </w:r>
    </w:p>
    <w:p w:rsidR="00E93279" w:rsidRPr="00267B49" w:rsidRDefault="00E93279" w:rsidP="00E932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93279" w:rsidRDefault="0019607C" w:rsidP="00E9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20B26" w:rsidRDefault="0019607C" w:rsidP="00E9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E932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9327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E9327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93279" w:rsidRDefault="00E93279" w:rsidP="00E9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3279" w:rsidRPr="00267B49" w:rsidRDefault="00E93279" w:rsidP="0026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B26" w:rsidRDefault="0019607C" w:rsidP="00E93279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3279" w:rsidRPr="00267B49" w:rsidRDefault="00E93279" w:rsidP="00E9327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 w:rsidR="00E9327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E9327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7B49">
        <w:rPr>
          <w:rFonts w:ascii="Times New Roman" w:hAnsi="Times New Roman" w:cs="Times New Roman"/>
          <w:sz w:val="28"/>
          <w:szCs w:val="28"/>
        </w:rPr>
        <w:t>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</w:t>
      </w:r>
      <w:proofErr w:type="gramEnd"/>
      <w:r w:rsidRPr="00267B49">
        <w:rPr>
          <w:rFonts w:ascii="Times New Roman" w:hAnsi="Times New Roman" w:cs="Times New Roman"/>
          <w:sz w:val="28"/>
          <w:szCs w:val="28"/>
        </w:rPr>
        <w:t xml:space="preserve"> Правительства РФ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proofErr w:type="spellStart"/>
      <w:r w:rsidR="00E93279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E93279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сельсовета).</w:t>
      </w:r>
    </w:p>
    <w:p w:rsidR="00220B26" w:rsidRDefault="00E93279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9607C" w:rsidRPr="00267B49"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также о внесении изменений в некоторые акты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607C" w:rsidRPr="00267B49">
        <w:rPr>
          <w:rFonts w:ascii="Times New Roman" w:hAnsi="Times New Roman" w:cs="Times New Roman"/>
          <w:sz w:val="28"/>
          <w:szCs w:val="28"/>
        </w:rPr>
        <w:t>ства Российской Федерации».</w:t>
      </w:r>
    </w:p>
    <w:p w:rsidR="00E93279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E93279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07C" w:rsidRPr="00267B49">
        <w:rPr>
          <w:rFonts w:ascii="Times New Roman" w:hAnsi="Times New Roman" w:cs="Times New Roman"/>
          <w:sz w:val="28"/>
          <w:szCs w:val="28"/>
        </w:rPr>
        <w:t>Выявление и оценка объектов накопленного вреда окружающей среде</w:t>
      </w:r>
    </w:p>
    <w:p w:rsidR="00220B26" w:rsidRPr="00267B49" w:rsidRDefault="00220B26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220B26" w:rsidRPr="00267B49" w:rsidSect="00267B4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lastRenderedPageBreak/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муниципального образования</w:t>
      </w:r>
      <w:r w:rsidR="00E93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27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E9327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7B49">
        <w:rPr>
          <w:rFonts w:ascii="Times New Roman" w:hAnsi="Times New Roman" w:cs="Times New Roman"/>
          <w:sz w:val="28"/>
          <w:szCs w:val="28"/>
        </w:rPr>
        <w:t xml:space="preserve"> и иных организаций.</w:t>
      </w: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20B26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93279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Default="00E93279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07C" w:rsidRPr="00267B49">
        <w:rPr>
          <w:rFonts w:ascii="Times New Roman" w:hAnsi="Times New Roman" w:cs="Times New Roman"/>
          <w:sz w:val="28"/>
          <w:szCs w:val="28"/>
        </w:rPr>
        <w:t>Направление заявления о включении в государственный реестр объектов накопленного вреда окружающей среде</w:t>
      </w:r>
    </w:p>
    <w:p w:rsidR="00E93279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B49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</w:t>
      </w:r>
      <w:r w:rsidR="00E93279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267B49">
        <w:rPr>
          <w:rFonts w:ascii="Times New Roman" w:hAnsi="Times New Roman" w:cs="Times New Roman"/>
          <w:sz w:val="28"/>
          <w:szCs w:val="28"/>
        </w:rPr>
        <w:t xml:space="preserve">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220B26" w:rsidRPr="00267B49" w:rsidRDefault="0019607C" w:rsidP="001767BB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B49">
        <w:rPr>
          <w:rFonts w:ascii="Times New Roman" w:hAnsi="Times New Roman" w:cs="Times New Roman"/>
          <w:sz w:val="28"/>
          <w:szCs w:val="28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220B26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9607C" w:rsidRPr="00267B49">
        <w:rPr>
          <w:rFonts w:ascii="Times New Roman" w:hAnsi="Times New Roman" w:cs="Times New Roman"/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220B26" w:rsidRPr="00267B49" w:rsidRDefault="00E93279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При изменении информации, содержащейся в заявлении и (или) в </w:t>
      </w:r>
      <w:r w:rsidR="0019607C" w:rsidRPr="00267B49">
        <w:rPr>
          <w:rFonts w:ascii="Times New Roman" w:hAnsi="Times New Roman" w:cs="Times New Roman"/>
          <w:sz w:val="28"/>
          <w:szCs w:val="28"/>
        </w:rPr>
        <w:lastRenderedPageBreak/>
        <w:t>материалах, уполномоченный орган направляет в Министерство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9607C" w:rsidRPr="00267B49">
        <w:rPr>
          <w:rFonts w:ascii="Times New Roman" w:hAnsi="Times New Roman" w:cs="Times New Roman"/>
          <w:sz w:val="28"/>
          <w:szCs w:val="28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20B26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</w:t>
      </w:r>
      <w:proofErr w:type="spellStart"/>
      <w:r w:rsidR="0019607C" w:rsidRPr="00267B49">
        <w:rPr>
          <w:rFonts w:ascii="Times New Roman" w:hAnsi="Times New Roman" w:cs="Times New Roman"/>
          <w:sz w:val="28"/>
          <w:szCs w:val="28"/>
        </w:rPr>
        <w:t>законодателъством</w:t>
      </w:r>
      <w:proofErr w:type="spell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767BB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Default="001767BB" w:rsidP="007761D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07C" w:rsidRPr="00267B49">
        <w:rPr>
          <w:rFonts w:ascii="Times New Roman" w:hAnsi="Times New Roman" w:cs="Times New Roman"/>
          <w:sz w:val="28"/>
          <w:szCs w:val="28"/>
        </w:rPr>
        <w:t>Ликвидация объекта накопленного вреда окружающей среде</w:t>
      </w:r>
    </w:p>
    <w:p w:rsidR="001767BB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19607C" w:rsidRPr="00267B49">
        <w:rPr>
          <w:rFonts w:ascii="Times New Roman" w:hAnsi="Times New Roman" w:cs="Times New Roman"/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и приемку выполненных работ.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9607C" w:rsidRPr="00267B49">
        <w:rPr>
          <w:rFonts w:ascii="Times New Roman" w:hAnsi="Times New Roman" w:cs="Times New Roman"/>
          <w:sz w:val="28"/>
          <w:szCs w:val="28"/>
        </w:rPr>
        <w:t>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19607C" w:rsidRPr="00267B49">
        <w:rPr>
          <w:rFonts w:ascii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вреда, включая сведения о наруш</w:t>
      </w:r>
      <w:r w:rsidR="0019607C" w:rsidRPr="00267B49">
        <w:rPr>
          <w:rFonts w:ascii="Times New Roman" w:hAnsi="Times New Roman" w:cs="Times New Roman"/>
          <w:sz w:val="28"/>
          <w:szCs w:val="28"/>
        </w:rPr>
        <w:t>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вреда терр</w:t>
      </w:r>
      <w:r>
        <w:rPr>
          <w:rFonts w:ascii="Times New Roman" w:hAnsi="Times New Roman" w:cs="Times New Roman"/>
          <w:sz w:val="28"/>
          <w:szCs w:val="28"/>
        </w:rPr>
        <w:t>итории (акватории), объеме наруш</w:t>
      </w:r>
      <w:r w:rsidR="0019607C" w:rsidRPr="00267B49">
        <w:rPr>
          <w:rFonts w:ascii="Times New Roman" w:hAnsi="Times New Roman" w:cs="Times New Roman"/>
          <w:sz w:val="28"/>
          <w:szCs w:val="28"/>
        </w:rPr>
        <w:t>ений, и включают проведение полевых и лабораторных исследований.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9607C" w:rsidRPr="00267B49">
        <w:rPr>
          <w:rFonts w:ascii="Times New Roman" w:hAnsi="Times New Roman" w:cs="Times New Roman"/>
          <w:sz w:val="28"/>
          <w:szCs w:val="28"/>
        </w:rPr>
        <w:t>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761DB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19607C" w:rsidRPr="00267B4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19607C" w:rsidRPr="00267B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607C" w:rsidRPr="00267B49">
        <w:rPr>
          <w:rFonts w:ascii="Times New Roman" w:hAnsi="Times New Roman" w:cs="Times New Roman"/>
          <w:sz w:val="28"/>
          <w:szCs w:val="28"/>
        </w:rPr>
        <w:t xml:space="preserve"> </w:t>
      </w:r>
      <w:r w:rsidR="0019607C" w:rsidRPr="00267B49">
        <w:rPr>
          <w:rFonts w:ascii="Times New Roman" w:hAnsi="Times New Roman" w:cs="Times New Roman"/>
          <w:sz w:val="28"/>
          <w:szCs w:val="28"/>
        </w:rPr>
        <w:lastRenderedPageBreak/>
        <w:t>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220B26" w:rsidRPr="00267B49" w:rsidRDefault="001767BB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9607C" w:rsidRPr="00267B49">
        <w:rPr>
          <w:rFonts w:ascii="Times New Roman" w:hAnsi="Times New Roman" w:cs="Times New Roman"/>
          <w:sz w:val="28"/>
          <w:szCs w:val="28"/>
        </w:rPr>
        <w:t>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220B26" w:rsidRPr="00267B49" w:rsidRDefault="00220B26" w:rsidP="001767B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20B26" w:rsidRPr="00267B49" w:rsidSect="00267B49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E8" w:rsidRDefault="00B26FE8" w:rsidP="00220B26">
      <w:r>
        <w:separator/>
      </w:r>
    </w:p>
  </w:endnote>
  <w:endnote w:type="continuationSeparator" w:id="1">
    <w:p w:rsidR="00B26FE8" w:rsidRDefault="00B26FE8" w:rsidP="0022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E8" w:rsidRDefault="00B26FE8"/>
  </w:footnote>
  <w:footnote w:type="continuationSeparator" w:id="1">
    <w:p w:rsidR="00B26FE8" w:rsidRDefault="00B26F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9A"/>
    <w:multiLevelType w:val="multilevel"/>
    <w:tmpl w:val="29343B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627AF"/>
    <w:multiLevelType w:val="multilevel"/>
    <w:tmpl w:val="46628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E2539"/>
    <w:multiLevelType w:val="multilevel"/>
    <w:tmpl w:val="52782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F3F59"/>
    <w:multiLevelType w:val="multilevel"/>
    <w:tmpl w:val="FF10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013D8"/>
    <w:multiLevelType w:val="multilevel"/>
    <w:tmpl w:val="CD328BE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80EA8"/>
    <w:multiLevelType w:val="hybridMultilevel"/>
    <w:tmpl w:val="D1F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721E"/>
    <w:multiLevelType w:val="hybridMultilevel"/>
    <w:tmpl w:val="789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20B26"/>
    <w:rsid w:val="001767BB"/>
    <w:rsid w:val="0019607C"/>
    <w:rsid w:val="00220B26"/>
    <w:rsid w:val="002575C2"/>
    <w:rsid w:val="00267B49"/>
    <w:rsid w:val="00282F7B"/>
    <w:rsid w:val="004C7A54"/>
    <w:rsid w:val="006563CD"/>
    <w:rsid w:val="00771024"/>
    <w:rsid w:val="007761DB"/>
    <w:rsid w:val="00947B42"/>
    <w:rsid w:val="00B26FE8"/>
    <w:rsid w:val="00E9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B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B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20B26"/>
    <w:pPr>
      <w:shd w:val="clear" w:color="auto" w:fill="FFFFFF"/>
      <w:spacing w:line="485" w:lineRule="exact"/>
      <w:ind w:hanging="18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267B49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67B4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B49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Катков</dc:creator>
  <cp:keywords/>
  <cp:lastModifiedBy>ADMIN</cp:lastModifiedBy>
  <cp:revision>9</cp:revision>
  <cp:lastPrinted>2023-09-28T02:52:00Z</cp:lastPrinted>
  <dcterms:created xsi:type="dcterms:W3CDTF">2023-09-27T08:53:00Z</dcterms:created>
  <dcterms:modified xsi:type="dcterms:W3CDTF">2023-09-28T02:52:00Z</dcterms:modified>
</cp:coreProperties>
</file>