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F5" w:rsidRDefault="00302BB9">
      <w:pPr>
        <w:tabs>
          <w:tab w:val="left" w:pos="3113"/>
          <w:tab w:val="left" w:pos="6128"/>
        </w:tabs>
        <w:spacing w:line="1" w:lineRule="exact"/>
        <w:ind w:left="-709"/>
      </w:pPr>
      <w:r>
        <w:tab/>
      </w:r>
      <w:r>
        <w:tab/>
      </w:r>
    </w:p>
    <w:p w:rsidR="005E5EF5" w:rsidRDefault="005E5EF5">
      <w:pPr>
        <w:tabs>
          <w:tab w:val="left" w:pos="3113"/>
          <w:tab w:val="left" w:pos="6128"/>
        </w:tabs>
        <w:spacing w:line="1" w:lineRule="exact"/>
        <w:ind w:left="-709"/>
        <w:rPr>
          <w:sz w:val="2"/>
          <w:szCs w:val="2"/>
        </w:rPr>
      </w:pPr>
    </w:p>
    <w:p w:rsidR="005E5EF5" w:rsidRDefault="005E5EF5">
      <w:pPr>
        <w:tabs>
          <w:tab w:val="left" w:pos="3113"/>
          <w:tab w:val="left" w:pos="6128"/>
        </w:tabs>
        <w:spacing w:line="1" w:lineRule="exact"/>
        <w:ind w:left="-709"/>
        <w:rPr>
          <w:sz w:val="2"/>
          <w:szCs w:val="2"/>
        </w:rPr>
      </w:pPr>
    </w:p>
    <w:p w:rsidR="005E5EF5" w:rsidRDefault="005E5EF5">
      <w:pPr>
        <w:framePr w:h="1076" w:hSpace="10080" w:wrap="notBeside" w:vAnchor="text" w:hAnchor="margin" w:x="4100" w:y="1"/>
        <w:rPr>
          <w:sz w:val="24"/>
          <w:szCs w:val="24"/>
        </w:rPr>
        <w:sectPr w:rsidR="005E5EF5">
          <w:type w:val="continuous"/>
          <w:pgSz w:w="11909" w:h="16834"/>
          <w:pgMar w:top="731" w:right="739" w:bottom="720" w:left="1764" w:header="720" w:footer="720" w:gutter="0"/>
          <w:cols w:space="720"/>
          <w:docGrid w:linePitch="360"/>
        </w:sectPr>
      </w:pPr>
    </w:p>
    <w:p w:rsidR="005E5EF5" w:rsidRDefault="009C66D2" w:rsidP="009C66D2">
      <w:pPr>
        <w:rPr>
          <w:bCs/>
        </w:rPr>
      </w:pPr>
      <w:r>
        <w:rPr>
          <w:bCs/>
          <w:lang w:val="en-US"/>
        </w:rPr>
        <w:lastRenderedPageBreak/>
        <w:t xml:space="preserve">                                    </w:t>
      </w:r>
    </w:p>
    <w:p w:rsidR="005E5EF5" w:rsidRDefault="009C66D2">
      <w:pPr>
        <w:shd w:val="clear" w:color="auto" w:fill="FFFFFF"/>
        <w:spacing w:before="34" w:line="283" w:lineRule="atLeast"/>
        <w:ind w:left="-709" w:right="1531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9C66D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 xml:space="preserve">   </w:t>
      </w:r>
      <w:r>
        <w:rPr>
          <w:b/>
          <w:noProof/>
        </w:rPr>
        <w:drawing>
          <wp:inline distT="0" distB="0" distL="0" distR="0" wp14:anchorId="5355AEBB" wp14:editId="191D30D3">
            <wp:extent cx="60960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6D2" w:rsidRPr="009C66D2" w:rsidRDefault="009C66D2">
      <w:pPr>
        <w:shd w:val="clear" w:color="auto" w:fill="FFFFFF"/>
        <w:spacing w:before="34" w:line="283" w:lineRule="atLeast"/>
        <w:ind w:left="-709" w:right="1531"/>
        <w:jc w:val="center"/>
        <w:rPr>
          <w:sz w:val="16"/>
          <w:szCs w:val="16"/>
          <w:lang w:val="en-US"/>
        </w:rPr>
      </w:pPr>
    </w:p>
    <w:p w:rsidR="005E5EF5" w:rsidRPr="00E501F3" w:rsidRDefault="00302BB9" w:rsidP="009C66D2">
      <w:pPr>
        <w:shd w:val="clear" w:color="auto" w:fill="FFFFFF"/>
        <w:ind w:right="-29"/>
        <w:jc w:val="center"/>
        <w:rPr>
          <w:rFonts w:eastAsia="Times New Roman"/>
          <w:b/>
          <w:sz w:val="28"/>
          <w:szCs w:val="28"/>
        </w:rPr>
      </w:pPr>
      <w:r w:rsidRPr="009C66D2">
        <w:rPr>
          <w:rFonts w:eastAsia="Times New Roman"/>
          <w:b/>
          <w:sz w:val="28"/>
          <w:szCs w:val="28"/>
        </w:rPr>
        <w:t>ЗЕЛЕДЕЕВСКИЙ СЕЛЬСКИЙ СОВЕТ ДЕПУТАТОВ ЕМЕЛЬЯНОВСКОГО РАЙОНА КРАСНОЯРСКОГО КРАЯ</w:t>
      </w:r>
    </w:p>
    <w:p w:rsidR="009C66D2" w:rsidRPr="00E501F3" w:rsidRDefault="009C66D2" w:rsidP="009C66D2">
      <w:pPr>
        <w:shd w:val="clear" w:color="auto" w:fill="FFFFFF"/>
        <w:ind w:right="-29"/>
        <w:jc w:val="center"/>
        <w:rPr>
          <w:rFonts w:eastAsia="Times New Roman"/>
          <w:b/>
          <w:sz w:val="28"/>
          <w:szCs w:val="28"/>
        </w:rPr>
      </w:pPr>
    </w:p>
    <w:p w:rsidR="005E5EF5" w:rsidRPr="009C66D2" w:rsidRDefault="00302BB9" w:rsidP="009C66D2">
      <w:pPr>
        <w:shd w:val="clear" w:color="auto" w:fill="FFFFFF"/>
        <w:ind w:right="-29"/>
        <w:jc w:val="center"/>
        <w:rPr>
          <w:rFonts w:eastAsia="Times New Roman"/>
          <w:b/>
          <w:sz w:val="28"/>
          <w:szCs w:val="28"/>
        </w:rPr>
      </w:pPr>
      <w:r w:rsidRPr="009C66D2">
        <w:rPr>
          <w:rFonts w:eastAsia="Times New Roman"/>
          <w:b/>
          <w:sz w:val="28"/>
          <w:szCs w:val="28"/>
        </w:rPr>
        <w:t>РЕШЕНИЕ</w:t>
      </w:r>
    </w:p>
    <w:p w:rsidR="009C66D2" w:rsidRPr="00E501F3" w:rsidRDefault="009C66D2" w:rsidP="009C66D2">
      <w:pPr>
        <w:shd w:val="clear" w:color="auto" w:fill="FFFFFF"/>
        <w:tabs>
          <w:tab w:val="left" w:pos="3451"/>
          <w:tab w:val="left" w:pos="7747"/>
        </w:tabs>
        <w:ind w:right="-29" w:firstLine="720"/>
        <w:rPr>
          <w:sz w:val="28"/>
          <w:szCs w:val="28"/>
        </w:rPr>
      </w:pPr>
    </w:p>
    <w:p w:rsidR="005E5EF5" w:rsidRPr="009C66D2" w:rsidRDefault="00302BB9" w:rsidP="00E501F3">
      <w:pPr>
        <w:shd w:val="clear" w:color="auto" w:fill="FFFFFF"/>
        <w:tabs>
          <w:tab w:val="left" w:pos="3451"/>
          <w:tab w:val="left" w:pos="7747"/>
        </w:tabs>
        <w:ind w:right="-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9C66D2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0» июля 2025</w:t>
      </w:r>
      <w:r>
        <w:rPr>
          <w:rFonts w:ascii="Arial" w:eastAsia="Times New Roman" w:cs="Arial"/>
          <w:sz w:val="28"/>
          <w:szCs w:val="28"/>
        </w:rPr>
        <w:tab/>
      </w:r>
      <w:r w:rsidR="009C66D2" w:rsidRPr="009C66D2">
        <w:rPr>
          <w:rFonts w:ascii="Arial" w:eastAsia="Times New Roman" w:cs="Arial"/>
          <w:sz w:val="28"/>
          <w:szCs w:val="28"/>
        </w:rPr>
        <w:t xml:space="preserve">  </w:t>
      </w:r>
      <w:r w:rsidR="00E501F3">
        <w:rPr>
          <w:rFonts w:ascii="Arial" w:eastAsia="Times New Roman" w:cs="Arial"/>
          <w:sz w:val="28"/>
          <w:szCs w:val="28"/>
        </w:rPr>
        <w:t xml:space="preserve">  </w:t>
      </w:r>
      <w:r w:rsidR="009C66D2" w:rsidRPr="009C66D2">
        <w:rPr>
          <w:rFonts w:ascii="Arial" w:eastAsia="Times New Roman" w:cs="Arial"/>
          <w:sz w:val="28"/>
          <w:szCs w:val="28"/>
        </w:rPr>
        <w:t xml:space="preserve">  </w:t>
      </w:r>
      <w:r>
        <w:rPr>
          <w:rFonts w:eastAsia="Times New Roman"/>
        </w:rPr>
        <w:t xml:space="preserve">п. </w:t>
      </w:r>
      <w:proofErr w:type="spellStart"/>
      <w:r>
        <w:rPr>
          <w:rFonts w:eastAsia="Times New Roman"/>
        </w:rPr>
        <w:t>Зеледеево</w:t>
      </w:r>
      <w:proofErr w:type="spellEnd"/>
      <w:r w:rsidR="009C66D2" w:rsidRPr="009C66D2">
        <w:rPr>
          <w:rFonts w:eastAsia="Times New Roman"/>
        </w:rPr>
        <w:t xml:space="preserve">                                    </w:t>
      </w:r>
      <w:r>
        <w:rPr>
          <w:rFonts w:eastAsia="Times New Roman"/>
          <w:sz w:val="28"/>
          <w:szCs w:val="28"/>
        </w:rPr>
        <w:t>№ 43/</w:t>
      </w:r>
      <w:r w:rsidRPr="009C66D2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6</w:t>
      </w:r>
      <w:r w:rsidR="00E501F3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р</w:t>
      </w:r>
    </w:p>
    <w:p w:rsidR="009C66D2" w:rsidRPr="00E501F3" w:rsidRDefault="009C66D2" w:rsidP="00E501F3">
      <w:pPr>
        <w:shd w:val="clear" w:color="auto" w:fill="FFFFFF"/>
        <w:tabs>
          <w:tab w:val="left" w:pos="3451"/>
          <w:tab w:val="left" w:pos="7747"/>
        </w:tabs>
        <w:ind w:right="-29"/>
        <w:rPr>
          <w:rFonts w:eastAsia="Times New Roman"/>
          <w:sz w:val="26"/>
          <w:szCs w:val="26"/>
        </w:rPr>
      </w:pPr>
    </w:p>
    <w:p w:rsidR="00E501F3" w:rsidRPr="00E501F3" w:rsidRDefault="00E501F3" w:rsidP="00E501F3">
      <w:pPr>
        <w:shd w:val="clear" w:color="auto" w:fill="FFFFFF"/>
        <w:spacing w:before="254" w:line="283" w:lineRule="atLeast"/>
        <w:ind w:right="52" w:firstLine="709"/>
        <w:jc w:val="both"/>
        <w:rPr>
          <w:sz w:val="26"/>
          <w:szCs w:val="26"/>
        </w:rPr>
      </w:pPr>
      <w:r w:rsidRPr="00E501F3">
        <w:rPr>
          <w:rFonts w:eastAsia="Times New Roman"/>
          <w:sz w:val="26"/>
          <w:szCs w:val="26"/>
        </w:rPr>
        <w:t xml:space="preserve">О передаче части полномочий муниципального образования Зеледеевский сельсовет Емельяновского района Красноярского края в сфере </w:t>
      </w:r>
      <w:r w:rsidR="00927C0E">
        <w:rPr>
          <w:rFonts w:eastAsia="Times New Roman"/>
          <w:sz w:val="26"/>
          <w:szCs w:val="26"/>
        </w:rPr>
        <w:t>капитального ремонта</w:t>
      </w:r>
      <w:r w:rsidRPr="00E501F3">
        <w:rPr>
          <w:rFonts w:eastAsia="Times New Roman"/>
          <w:sz w:val="26"/>
          <w:szCs w:val="26"/>
        </w:rPr>
        <w:t xml:space="preserve"> </w:t>
      </w:r>
      <w:r w:rsidR="00775901">
        <w:rPr>
          <w:rFonts w:eastAsia="Times New Roman"/>
          <w:sz w:val="26"/>
          <w:szCs w:val="26"/>
        </w:rPr>
        <w:t xml:space="preserve">водонапорной башни </w:t>
      </w:r>
      <w:bookmarkStart w:id="0" w:name="_GoBack"/>
      <w:bookmarkEnd w:id="0"/>
      <w:r w:rsidR="00927C0E">
        <w:rPr>
          <w:rFonts w:eastAsia="Times New Roman"/>
          <w:sz w:val="26"/>
          <w:szCs w:val="26"/>
        </w:rPr>
        <w:t xml:space="preserve">в п. </w:t>
      </w:r>
      <w:proofErr w:type="spellStart"/>
      <w:r w:rsidR="00927C0E">
        <w:rPr>
          <w:rFonts w:eastAsia="Times New Roman"/>
          <w:sz w:val="26"/>
          <w:szCs w:val="26"/>
        </w:rPr>
        <w:t>Кача</w:t>
      </w:r>
      <w:proofErr w:type="spellEnd"/>
      <w:r w:rsidR="00927C0E">
        <w:rPr>
          <w:rFonts w:eastAsia="Times New Roman"/>
          <w:sz w:val="26"/>
          <w:szCs w:val="26"/>
        </w:rPr>
        <w:t xml:space="preserve"> </w:t>
      </w:r>
      <w:r w:rsidRPr="00E501F3">
        <w:rPr>
          <w:rFonts w:eastAsia="Times New Roman"/>
          <w:sz w:val="26"/>
          <w:szCs w:val="26"/>
        </w:rPr>
        <w:t>муниципального образования Зеледеевский сельсовет Емельяновского района Красноярского края муниципальному образованию Емельяновский район Красноярского края</w:t>
      </w:r>
    </w:p>
    <w:p w:rsidR="00E501F3" w:rsidRPr="00E501F3" w:rsidRDefault="00E501F3" w:rsidP="00E501F3">
      <w:pPr>
        <w:shd w:val="clear" w:color="auto" w:fill="FFFFFF"/>
        <w:spacing w:before="254" w:line="283" w:lineRule="atLeast"/>
        <w:ind w:right="1531" w:firstLine="709"/>
        <w:jc w:val="both"/>
        <w:rPr>
          <w:sz w:val="26"/>
          <w:szCs w:val="26"/>
        </w:rPr>
        <w:sectPr w:rsidR="00E501F3" w:rsidRPr="00E501F3" w:rsidSect="00E501F3">
          <w:type w:val="continuous"/>
          <w:pgSz w:w="11909" w:h="16834"/>
          <w:pgMar w:top="164" w:right="739" w:bottom="720" w:left="1701" w:header="720" w:footer="720" w:gutter="0"/>
          <w:cols w:space="60"/>
          <w:docGrid w:linePitch="360"/>
        </w:sectPr>
      </w:pPr>
    </w:p>
    <w:p w:rsidR="00E501F3" w:rsidRDefault="00E501F3" w:rsidP="00C22B76">
      <w:pPr>
        <w:shd w:val="clear" w:color="auto" w:fill="FFFFFF"/>
        <w:spacing w:before="542" w:line="283" w:lineRule="atLeast"/>
        <w:ind w:right="42" w:firstLine="709"/>
        <w:jc w:val="both"/>
        <w:rPr>
          <w:rFonts w:eastAsia="Times New Roman"/>
          <w:b/>
          <w:sz w:val="26"/>
          <w:szCs w:val="26"/>
        </w:rPr>
      </w:pPr>
      <w:r w:rsidRPr="00E501F3">
        <w:rPr>
          <w:rFonts w:eastAsia="Times New Roman"/>
          <w:sz w:val="26"/>
          <w:szCs w:val="26"/>
        </w:rPr>
        <w:lastRenderedPageBreak/>
        <w:t xml:space="preserve">В соответствии с пунктом 4 статьи 15 Федерального закона от 06.10.2003 № 131-ФЗ    «Об   общих    принципах   организации    местного   самоуправления    в    Российской Федерации», Уставом </w:t>
      </w:r>
      <w:proofErr w:type="spellStart"/>
      <w:r w:rsidRPr="00E501F3">
        <w:rPr>
          <w:rFonts w:eastAsia="Times New Roman"/>
          <w:sz w:val="26"/>
          <w:szCs w:val="26"/>
        </w:rPr>
        <w:t>Зеледеевского</w:t>
      </w:r>
      <w:proofErr w:type="spellEnd"/>
      <w:r w:rsidRPr="00E501F3">
        <w:rPr>
          <w:rFonts w:eastAsia="Times New Roman"/>
          <w:sz w:val="26"/>
          <w:szCs w:val="26"/>
        </w:rPr>
        <w:t xml:space="preserve"> сельсовета, Зеледеевский сельский Совет депутатов </w:t>
      </w:r>
      <w:r w:rsidRPr="00E501F3">
        <w:rPr>
          <w:rFonts w:eastAsia="Times New Roman"/>
          <w:b/>
          <w:sz w:val="26"/>
          <w:szCs w:val="26"/>
        </w:rPr>
        <w:t>РЕШИЛ:</w:t>
      </w:r>
    </w:p>
    <w:p w:rsidR="00C22B76" w:rsidRDefault="00C22B76" w:rsidP="00E501F3">
      <w:pPr>
        <w:shd w:val="clear" w:color="auto" w:fill="FFFFFF"/>
        <w:tabs>
          <w:tab w:val="left" w:pos="662"/>
        </w:tabs>
        <w:spacing w:before="5" w:line="283" w:lineRule="atLeast"/>
        <w:ind w:right="19" w:firstLine="709"/>
        <w:jc w:val="both"/>
        <w:rPr>
          <w:sz w:val="26"/>
          <w:szCs w:val="26"/>
        </w:rPr>
      </w:pPr>
    </w:p>
    <w:p w:rsidR="00E501F3" w:rsidRPr="00E501F3" w:rsidRDefault="00E501F3" w:rsidP="00E501F3">
      <w:pPr>
        <w:shd w:val="clear" w:color="auto" w:fill="FFFFFF"/>
        <w:tabs>
          <w:tab w:val="left" w:pos="662"/>
        </w:tabs>
        <w:spacing w:before="5" w:line="283" w:lineRule="atLeast"/>
        <w:ind w:right="19" w:firstLine="709"/>
        <w:jc w:val="both"/>
        <w:rPr>
          <w:sz w:val="26"/>
          <w:szCs w:val="26"/>
        </w:rPr>
      </w:pPr>
      <w:r w:rsidRPr="00E501F3">
        <w:rPr>
          <w:sz w:val="26"/>
          <w:szCs w:val="26"/>
        </w:rPr>
        <w:t xml:space="preserve">1. </w:t>
      </w:r>
      <w:r w:rsidRPr="00E501F3">
        <w:rPr>
          <w:rFonts w:eastAsia="Times New Roman"/>
          <w:sz w:val="26"/>
          <w:szCs w:val="26"/>
        </w:rPr>
        <w:t xml:space="preserve">Администрации </w:t>
      </w:r>
      <w:proofErr w:type="spellStart"/>
      <w:r w:rsidRPr="00E501F3">
        <w:rPr>
          <w:rFonts w:eastAsia="Times New Roman"/>
          <w:sz w:val="26"/>
          <w:szCs w:val="26"/>
        </w:rPr>
        <w:t>Зеледеевского</w:t>
      </w:r>
      <w:proofErr w:type="spellEnd"/>
      <w:r w:rsidRPr="00E501F3">
        <w:rPr>
          <w:rFonts w:eastAsia="Times New Roman"/>
          <w:sz w:val="26"/>
          <w:szCs w:val="26"/>
        </w:rPr>
        <w:t xml:space="preserve"> сельсовета передать осуществление отдельных полномочий, возложенных законодательством Российской Федерации, законодательством Красноярского края, администрации </w:t>
      </w:r>
      <w:proofErr w:type="spellStart"/>
      <w:r w:rsidRPr="00E501F3">
        <w:rPr>
          <w:rFonts w:eastAsia="Times New Roman"/>
          <w:sz w:val="26"/>
          <w:szCs w:val="26"/>
        </w:rPr>
        <w:t>Емельяновског</w:t>
      </w:r>
      <w:proofErr w:type="spellEnd"/>
      <w:r w:rsidRPr="00E501F3">
        <w:rPr>
          <w:rFonts w:eastAsia="Times New Roman"/>
          <w:sz w:val="26"/>
          <w:szCs w:val="26"/>
        </w:rPr>
        <w:t xml:space="preserve"> района Красноярского края по вопросу организации в границах сельсовета направленных на капитальный ремонт водонапорной башни в п. </w:t>
      </w:r>
      <w:proofErr w:type="spellStart"/>
      <w:r w:rsidRPr="00E501F3">
        <w:rPr>
          <w:rFonts w:eastAsia="Times New Roman"/>
          <w:sz w:val="26"/>
          <w:szCs w:val="26"/>
        </w:rPr>
        <w:t>Кача</w:t>
      </w:r>
      <w:proofErr w:type="spellEnd"/>
      <w:r w:rsidRPr="00E501F3">
        <w:rPr>
          <w:rFonts w:eastAsia="Times New Roman"/>
          <w:sz w:val="26"/>
          <w:szCs w:val="26"/>
        </w:rPr>
        <w:t xml:space="preserve"> Емельяновского района, а именно:</w:t>
      </w:r>
    </w:p>
    <w:p w:rsidR="00E501F3" w:rsidRPr="00E501F3" w:rsidRDefault="00E501F3" w:rsidP="00E501F3">
      <w:pPr>
        <w:shd w:val="clear" w:color="auto" w:fill="FFFFFF"/>
        <w:spacing w:line="283" w:lineRule="atLeast"/>
        <w:ind w:right="19" w:firstLine="709"/>
        <w:jc w:val="both"/>
        <w:rPr>
          <w:rFonts w:eastAsia="Times New Roman"/>
          <w:sz w:val="26"/>
          <w:szCs w:val="26"/>
        </w:rPr>
      </w:pPr>
      <w:r w:rsidRPr="00E501F3">
        <w:rPr>
          <w:sz w:val="26"/>
          <w:szCs w:val="26"/>
        </w:rPr>
        <w:t xml:space="preserve">- </w:t>
      </w:r>
      <w:r w:rsidRPr="00E501F3">
        <w:rPr>
          <w:rFonts w:eastAsia="Times New Roman"/>
          <w:sz w:val="26"/>
          <w:szCs w:val="26"/>
        </w:rPr>
        <w:t xml:space="preserve">осуществление мероприятий по проведению закупки и заключению муниципального контракта на выполнение работ по капитальному ремонту водонапорной башни в п. </w:t>
      </w:r>
      <w:proofErr w:type="spellStart"/>
      <w:r w:rsidRPr="00E501F3">
        <w:rPr>
          <w:rFonts w:eastAsia="Times New Roman"/>
          <w:sz w:val="26"/>
          <w:szCs w:val="26"/>
        </w:rPr>
        <w:t>Кача</w:t>
      </w:r>
      <w:proofErr w:type="spellEnd"/>
      <w:r w:rsidRPr="00E501F3">
        <w:rPr>
          <w:rFonts w:eastAsia="Times New Roman"/>
          <w:sz w:val="26"/>
          <w:szCs w:val="26"/>
        </w:rPr>
        <w:t xml:space="preserve"> Емельяновского района.</w:t>
      </w:r>
    </w:p>
    <w:p w:rsidR="00E501F3" w:rsidRPr="00E501F3" w:rsidRDefault="00E501F3" w:rsidP="00E501F3">
      <w:pPr>
        <w:shd w:val="clear" w:color="auto" w:fill="FFFFFF"/>
        <w:spacing w:line="283" w:lineRule="atLeast"/>
        <w:ind w:right="19" w:firstLine="709"/>
        <w:jc w:val="both"/>
        <w:rPr>
          <w:sz w:val="26"/>
          <w:szCs w:val="26"/>
        </w:rPr>
      </w:pPr>
      <w:r w:rsidRPr="00E501F3">
        <w:rPr>
          <w:rFonts w:eastAsia="Times New Roman"/>
          <w:sz w:val="26"/>
          <w:szCs w:val="26"/>
        </w:rPr>
        <w:t xml:space="preserve">2. Администрации </w:t>
      </w:r>
      <w:proofErr w:type="spellStart"/>
      <w:r w:rsidRPr="00E501F3">
        <w:rPr>
          <w:rFonts w:eastAsia="Times New Roman"/>
          <w:sz w:val="26"/>
          <w:szCs w:val="26"/>
        </w:rPr>
        <w:t>Зеледеевского</w:t>
      </w:r>
      <w:proofErr w:type="spellEnd"/>
      <w:r w:rsidRPr="00E501F3">
        <w:rPr>
          <w:rFonts w:eastAsia="Times New Roman"/>
          <w:sz w:val="26"/>
          <w:szCs w:val="26"/>
        </w:rPr>
        <w:t xml:space="preserve"> сельсовета заключить соглашение с администрацией Емельяновского района Красноярского края о передаче ей осуществления части своих полномочий </w:t>
      </w:r>
      <w:proofErr w:type="gramStart"/>
      <w:r w:rsidRPr="00E501F3">
        <w:rPr>
          <w:rFonts w:eastAsia="Times New Roman"/>
          <w:sz w:val="26"/>
          <w:szCs w:val="26"/>
        </w:rPr>
        <w:t>согласно пункта</w:t>
      </w:r>
      <w:proofErr w:type="gramEnd"/>
      <w:r w:rsidRPr="00E501F3">
        <w:rPr>
          <w:rFonts w:eastAsia="Times New Roman"/>
          <w:sz w:val="26"/>
          <w:szCs w:val="26"/>
        </w:rPr>
        <w:t xml:space="preserve"> 1 данного решения.</w:t>
      </w:r>
    </w:p>
    <w:p w:rsidR="00E501F3" w:rsidRPr="00E501F3" w:rsidRDefault="00E501F3" w:rsidP="00E501F3">
      <w:pPr>
        <w:shd w:val="clear" w:color="auto" w:fill="FFFFFF"/>
        <w:spacing w:line="283" w:lineRule="atLeast"/>
        <w:ind w:right="42" w:firstLine="709"/>
        <w:contextualSpacing/>
        <w:jc w:val="both"/>
        <w:rPr>
          <w:rFonts w:eastAsia="Times New Roman"/>
          <w:sz w:val="26"/>
          <w:szCs w:val="26"/>
        </w:rPr>
      </w:pPr>
      <w:r w:rsidRPr="00E501F3">
        <w:rPr>
          <w:spacing w:val="-14"/>
          <w:sz w:val="26"/>
          <w:szCs w:val="26"/>
        </w:rPr>
        <w:t>3.</w:t>
      </w:r>
      <w:r w:rsidRPr="00E501F3">
        <w:rPr>
          <w:rFonts w:eastAsia="Times New Roman"/>
          <w:sz w:val="26"/>
          <w:szCs w:val="26"/>
        </w:rPr>
        <w:t xml:space="preserve"> Предусмотреть в бюджете </w:t>
      </w:r>
      <w:proofErr w:type="spellStart"/>
      <w:r w:rsidRPr="00E501F3">
        <w:rPr>
          <w:rFonts w:eastAsia="Times New Roman"/>
          <w:sz w:val="26"/>
          <w:szCs w:val="26"/>
        </w:rPr>
        <w:t>Зеледеевского</w:t>
      </w:r>
      <w:proofErr w:type="spellEnd"/>
      <w:r w:rsidRPr="00E501F3">
        <w:rPr>
          <w:rFonts w:eastAsia="Times New Roman"/>
          <w:sz w:val="26"/>
          <w:szCs w:val="26"/>
        </w:rPr>
        <w:t xml:space="preserve"> сельсовета межбюджетные трансферты для обеспечения выполнения части переданных полномочий в сумме согласно п. 1.5. Соглашения.</w:t>
      </w:r>
    </w:p>
    <w:p w:rsidR="00E501F3" w:rsidRPr="00E501F3" w:rsidRDefault="00E501F3" w:rsidP="00E501F3">
      <w:pPr>
        <w:shd w:val="clear" w:color="auto" w:fill="FFFFFF"/>
        <w:tabs>
          <w:tab w:val="left" w:pos="686"/>
        </w:tabs>
        <w:spacing w:line="283" w:lineRule="atLeast"/>
        <w:ind w:right="42" w:firstLine="709"/>
        <w:contextualSpacing/>
        <w:jc w:val="both"/>
        <w:rPr>
          <w:sz w:val="26"/>
          <w:szCs w:val="26"/>
        </w:rPr>
      </w:pPr>
      <w:r w:rsidRPr="00E501F3">
        <w:rPr>
          <w:spacing w:val="-9"/>
          <w:sz w:val="26"/>
          <w:szCs w:val="26"/>
        </w:rPr>
        <w:t>4.</w:t>
      </w:r>
      <w:r w:rsidRPr="00E501F3">
        <w:rPr>
          <w:rFonts w:eastAsia="Times New Roman"/>
          <w:sz w:val="26"/>
          <w:szCs w:val="26"/>
        </w:rPr>
        <w:t xml:space="preserve"> Опубликовать настоящее решение в газете «Емельяновские веси» и разместить на официальном сайте </w:t>
      </w:r>
      <w:proofErr w:type="spellStart"/>
      <w:r w:rsidRPr="00E501F3">
        <w:rPr>
          <w:rFonts w:eastAsia="Times New Roman"/>
          <w:sz w:val="26"/>
          <w:szCs w:val="26"/>
        </w:rPr>
        <w:t>Зеледеевского</w:t>
      </w:r>
      <w:proofErr w:type="spellEnd"/>
      <w:r w:rsidRPr="00E501F3">
        <w:rPr>
          <w:rFonts w:eastAsia="Times New Roman"/>
          <w:sz w:val="26"/>
          <w:szCs w:val="26"/>
        </w:rPr>
        <w:t xml:space="preserve"> сельсовета.</w:t>
      </w:r>
    </w:p>
    <w:p w:rsidR="00E501F3" w:rsidRPr="00E501F3" w:rsidRDefault="00E501F3" w:rsidP="00E501F3">
      <w:pPr>
        <w:shd w:val="clear" w:color="auto" w:fill="FFFFFF"/>
        <w:spacing w:line="283" w:lineRule="atLeast"/>
        <w:ind w:right="42" w:firstLine="709"/>
        <w:rPr>
          <w:rFonts w:eastAsia="Times New Roman"/>
          <w:sz w:val="26"/>
          <w:szCs w:val="26"/>
        </w:rPr>
      </w:pPr>
      <w:r w:rsidRPr="00E501F3">
        <w:rPr>
          <w:rFonts w:eastAsia="Times New Roman"/>
          <w:sz w:val="26"/>
          <w:szCs w:val="26"/>
        </w:rPr>
        <w:t>5.</w:t>
      </w:r>
      <w:r>
        <w:rPr>
          <w:rFonts w:eastAsia="Times New Roman"/>
          <w:sz w:val="26"/>
          <w:szCs w:val="26"/>
        </w:rPr>
        <w:t xml:space="preserve"> </w:t>
      </w:r>
      <w:r w:rsidRPr="00E501F3">
        <w:rPr>
          <w:rFonts w:eastAsia="Times New Roman"/>
          <w:sz w:val="26"/>
          <w:szCs w:val="26"/>
        </w:rPr>
        <w:t xml:space="preserve"> Настоящее решение вступает в силу в день его подписания.</w:t>
      </w:r>
    </w:p>
    <w:p w:rsidR="005E5EF5" w:rsidRPr="00E501F3" w:rsidRDefault="005E5EF5" w:rsidP="00E501F3">
      <w:pPr>
        <w:shd w:val="clear" w:color="auto" w:fill="FFFFFF"/>
        <w:ind w:right="42" w:firstLine="709"/>
        <w:rPr>
          <w:sz w:val="26"/>
          <w:szCs w:val="26"/>
        </w:rPr>
      </w:pPr>
    </w:p>
    <w:p w:rsidR="005E5EF5" w:rsidRPr="00E501F3" w:rsidRDefault="005E5EF5" w:rsidP="00E501F3">
      <w:pPr>
        <w:shd w:val="clear" w:color="auto" w:fill="FFFFFF"/>
        <w:ind w:right="42" w:firstLine="720"/>
        <w:rPr>
          <w:sz w:val="26"/>
          <w:szCs w:val="26"/>
        </w:rPr>
      </w:pPr>
    </w:p>
    <w:p w:rsidR="009C66D2" w:rsidRPr="00E501F3" w:rsidRDefault="00302BB9" w:rsidP="00E501F3">
      <w:pPr>
        <w:shd w:val="clear" w:color="auto" w:fill="FFFFFF"/>
        <w:ind w:right="42"/>
        <w:rPr>
          <w:rFonts w:eastAsia="Times New Roman"/>
          <w:sz w:val="26"/>
          <w:szCs w:val="26"/>
        </w:rPr>
      </w:pPr>
      <w:r w:rsidRPr="00E501F3">
        <w:rPr>
          <w:rFonts w:eastAsia="Times New Roman"/>
          <w:sz w:val="26"/>
          <w:szCs w:val="26"/>
        </w:rPr>
        <w:t>Председательствующий</w:t>
      </w:r>
      <w:r w:rsidR="009C66D2" w:rsidRPr="00E501F3">
        <w:rPr>
          <w:rFonts w:eastAsia="Times New Roman"/>
          <w:sz w:val="26"/>
          <w:szCs w:val="26"/>
        </w:rPr>
        <w:t xml:space="preserve"> заседания</w:t>
      </w:r>
    </w:p>
    <w:p w:rsidR="005E5EF5" w:rsidRPr="00E501F3" w:rsidRDefault="009C66D2" w:rsidP="00E501F3">
      <w:pPr>
        <w:shd w:val="clear" w:color="auto" w:fill="FFFFFF"/>
        <w:ind w:right="42"/>
        <w:rPr>
          <w:sz w:val="26"/>
          <w:szCs w:val="26"/>
        </w:rPr>
      </w:pPr>
      <w:r w:rsidRPr="00E501F3">
        <w:rPr>
          <w:rFonts w:eastAsia="Times New Roman"/>
          <w:sz w:val="26"/>
          <w:szCs w:val="26"/>
        </w:rPr>
        <w:t xml:space="preserve">сельского Совета депутатов                                </w:t>
      </w:r>
      <w:r w:rsidR="00FA0A64">
        <w:rPr>
          <w:rFonts w:eastAsia="Times New Roman"/>
          <w:sz w:val="26"/>
          <w:szCs w:val="26"/>
        </w:rPr>
        <w:t xml:space="preserve">      </w:t>
      </w:r>
      <w:r w:rsidRPr="00E501F3">
        <w:rPr>
          <w:rFonts w:eastAsia="Times New Roman"/>
          <w:sz w:val="26"/>
          <w:szCs w:val="26"/>
        </w:rPr>
        <w:t xml:space="preserve">       А.М. Кошкин</w:t>
      </w:r>
    </w:p>
    <w:sectPr w:rsidR="005E5EF5" w:rsidRPr="00E501F3" w:rsidSect="009C66D2">
      <w:type w:val="continuous"/>
      <w:pgSz w:w="11909" w:h="16834"/>
      <w:pgMar w:top="1440" w:right="749" w:bottom="720" w:left="1701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EF5" w:rsidRDefault="00302BB9">
      <w:r>
        <w:separator/>
      </w:r>
    </w:p>
  </w:endnote>
  <w:endnote w:type="continuationSeparator" w:id="0">
    <w:p w:rsidR="005E5EF5" w:rsidRDefault="0030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EF5" w:rsidRDefault="00302BB9">
      <w:r>
        <w:separator/>
      </w:r>
    </w:p>
  </w:footnote>
  <w:footnote w:type="continuationSeparator" w:id="0">
    <w:p w:rsidR="005E5EF5" w:rsidRDefault="00302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F5"/>
    <w:rsid w:val="00302BB9"/>
    <w:rsid w:val="005E5EF5"/>
    <w:rsid w:val="00775901"/>
    <w:rsid w:val="00927C0E"/>
    <w:rsid w:val="009C66D2"/>
    <w:rsid w:val="00C22B76"/>
    <w:rsid w:val="00E501F3"/>
    <w:rsid w:val="00FA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9C66D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C6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9C66D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C6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Анжелла</dc:creator>
  <cp:lastModifiedBy>Анжелла</cp:lastModifiedBy>
  <cp:revision>2</cp:revision>
  <cp:lastPrinted>2025-07-15T07:22:00Z</cp:lastPrinted>
  <dcterms:created xsi:type="dcterms:W3CDTF">2025-07-15T07:22:00Z</dcterms:created>
  <dcterms:modified xsi:type="dcterms:W3CDTF">2025-07-15T07:22:00Z</dcterms:modified>
</cp:coreProperties>
</file>